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5061" w14:textId="77777777" w:rsidR="00A7237D" w:rsidRPr="007265E1" w:rsidRDefault="00134CBB">
      <w:pPr>
        <w:pStyle w:val="Rubrik"/>
        <w:rPr>
          <w:lang w:val="sv-SE"/>
        </w:rPr>
      </w:pPr>
      <w:r w:rsidRPr="007265E1">
        <w:rPr>
          <w:lang w:val="sv-SE"/>
        </w:rPr>
        <w:t>Föreskrifter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om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statligt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lokalt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aktivitetsstöd</w:t>
      </w:r>
    </w:p>
    <w:p w14:paraId="4609734D" w14:textId="50ADA1BE" w:rsidR="00A7237D" w:rsidRPr="007265E1" w:rsidRDefault="00134CBB">
      <w:pPr>
        <w:spacing w:before="119"/>
        <w:ind w:left="513"/>
        <w:rPr>
          <w:i/>
          <w:sz w:val="20"/>
          <w:lang w:val="sv-SE"/>
        </w:rPr>
      </w:pPr>
      <w:r w:rsidRPr="007265E1">
        <w:rPr>
          <w:i/>
          <w:sz w:val="20"/>
          <w:lang w:val="sv-SE"/>
        </w:rPr>
        <w:t>Fastställda</w:t>
      </w:r>
      <w:r w:rsidRPr="007265E1">
        <w:rPr>
          <w:i/>
          <w:spacing w:val="-5"/>
          <w:sz w:val="20"/>
          <w:lang w:val="sv-SE"/>
        </w:rPr>
        <w:t xml:space="preserve"> </w:t>
      </w:r>
      <w:r w:rsidRPr="007265E1">
        <w:rPr>
          <w:i/>
          <w:sz w:val="20"/>
          <w:lang w:val="sv-SE"/>
        </w:rPr>
        <w:t>av</w:t>
      </w:r>
      <w:r w:rsidRPr="007265E1">
        <w:rPr>
          <w:i/>
          <w:spacing w:val="-3"/>
          <w:sz w:val="20"/>
          <w:lang w:val="sv-SE"/>
        </w:rPr>
        <w:t xml:space="preserve"> </w:t>
      </w:r>
      <w:r w:rsidRPr="007265E1">
        <w:rPr>
          <w:i/>
          <w:sz w:val="20"/>
          <w:lang w:val="sv-SE"/>
        </w:rPr>
        <w:t>RS</w:t>
      </w:r>
      <w:r w:rsidRPr="007265E1">
        <w:rPr>
          <w:i/>
          <w:spacing w:val="-2"/>
          <w:sz w:val="20"/>
          <w:lang w:val="sv-SE"/>
        </w:rPr>
        <w:t xml:space="preserve"> </w:t>
      </w:r>
      <w:r w:rsidRPr="00621810">
        <w:rPr>
          <w:i/>
          <w:color w:val="000000" w:themeColor="text1"/>
          <w:sz w:val="20"/>
          <w:lang w:val="sv-SE"/>
        </w:rPr>
        <w:t>202</w:t>
      </w:r>
      <w:r w:rsidR="002808C8" w:rsidRPr="00621810">
        <w:rPr>
          <w:i/>
          <w:color w:val="000000" w:themeColor="text1"/>
          <w:sz w:val="20"/>
          <w:lang w:val="sv-SE"/>
        </w:rPr>
        <w:t>2</w:t>
      </w:r>
      <w:r w:rsidRPr="00621810">
        <w:rPr>
          <w:i/>
          <w:color w:val="000000" w:themeColor="text1"/>
          <w:sz w:val="20"/>
          <w:lang w:val="sv-SE"/>
        </w:rPr>
        <w:t>-0</w:t>
      </w:r>
      <w:r w:rsidR="002808C8" w:rsidRPr="00621810">
        <w:rPr>
          <w:i/>
          <w:color w:val="000000" w:themeColor="text1"/>
          <w:sz w:val="20"/>
          <w:lang w:val="sv-SE"/>
        </w:rPr>
        <w:t>4</w:t>
      </w:r>
      <w:r w:rsidRPr="00621810">
        <w:rPr>
          <w:i/>
          <w:color w:val="000000" w:themeColor="text1"/>
          <w:sz w:val="20"/>
          <w:lang w:val="sv-SE"/>
        </w:rPr>
        <w:t>-2</w:t>
      </w:r>
      <w:r w:rsidR="002808C8" w:rsidRPr="00621810">
        <w:rPr>
          <w:i/>
          <w:color w:val="000000" w:themeColor="text1"/>
          <w:sz w:val="20"/>
          <w:lang w:val="sv-SE"/>
        </w:rPr>
        <w:t>8</w:t>
      </w:r>
      <w:r w:rsidRPr="00621810">
        <w:rPr>
          <w:i/>
          <w:color w:val="000000" w:themeColor="text1"/>
          <w:spacing w:val="-5"/>
          <w:sz w:val="20"/>
          <w:lang w:val="sv-SE"/>
        </w:rPr>
        <w:t xml:space="preserve"> </w:t>
      </w:r>
      <w:r w:rsidRPr="00621810">
        <w:rPr>
          <w:i/>
          <w:color w:val="000000" w:themeColor="text1"/>
          <w:sz w:val="20"/>
          <w:lang w:val="sv-SE"/>
        </w:rPr>
        <w:t>(§1</w:t>
      </w:r>
      <w:r w:rsidR="002808C8" w:rsidRPr="00621810">
        <w:rPr>
          <w:i/>
          <w:color w:val="000000" w:themeColor="text1"/>
          <w:sz w:val="20"/>
          <w:lang w:val="sv-SE"/>
        </w:rPr>
        <w:t>27</w:t>
      </w:r>
      <w:r w:rsidRPr="00621810">
        <w:rPr>
          <w:i/>
          <w:color w:val="000000" w:themeColor="text1"/>
          <w:sz w:val="20"/>
          <w:lang w:val="sv-SE"/>
        </w:rPr>
        <w:t>)</w:t>
      </w:r>
    </w:p>
    <w:p w14:paraId="7399378C" w14:textId="77777777" w:rsidR="00A7237D" w:rsidRPr="007265E1" w:rsidRDefault="00A7237D">
      <w:pPr>
        <w:pStyle w:val="Brdtext"/>
        <w:spacing w:before="0"/>
        <w:ind w:left="0"/>
        <w:rPr>
          <w:i/>
          <w:sz w:val="20"/>
          <w:lang w:val="sv-SE"/>
        </w:rPr>
      </w:pPr>
    </w:p>
    <w:p w14:paraId="57F4E93F" w14:textId="77777777" w:rsidR="00A7237D" w:rsidRPr="007265E1" w:rsidRDefault="00A7237D">
      <w:pPr>
        <w:pStyle w:val="Brdtext"/>
        <w:spacing w:before="0"/>
        <w:ind w:left="0"/>
        <w:rPr>
          <w:i/>
          <w:sz w:val="20"/>
          <w:lang w:val="sv-SE"/>
        </w:rPr>
      </w:pPr>
    </w:p>
    <w:p w14:paraId="69A50B99" w14:textId="77777777" w:rsidR="00A7237D" w:rsidRDefault="00134CBB">
      <w:pPr>
        <w:pStyle w:val="Rubrik1"/>
        <w:numPr>
          <w:ilvl w:val="0"/>
          <w:numId w:val="2"/>
        </w:numPr>
        <w:tabs>
          <w:tab w:val="left" w:pos="716"/>
        </w:tabs>
        <w:spacing w:before="175"/>
        <w:ind w:hanging="203"/>
      </w:pPr>
      <w:r>
        <w:t>§</w:t>
      </w:r>
      <w:r>
        <w:rPr>
          <w:spacing w:val="-2"/>
        </w:rPr>
        <w:t xml:space="preserve"> </w:t>
      </w:r>
      <w:proofErr w:type="spellStart"/>
      <w:r>
        <w:t>Inledning</w:t>
      </w:r>
      <w:proofErr w:type="spellEnd"/>
    </w:p>
    <w:p w14:paraId="7BBAD421" w14:textId="77777777" w:rsidR="00A7237D" w:rsidRDefault="00134CBB">
      <w:pPr>
        <w:pStyle w:val="Brdtext"/>
        <w:ind w:right="289"/>
      </w:pPr>
      <w:r w:rsidRPr="007265E1">
        <w:rPr>
          <w:lang w:val="sv-SE"/>
        </w:rPr>
        <w:t>Regeringen har enligt förordningen (1999:1177) om statsbidrag till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idrottsverksamhet överlämnat uppgiften att pröva frågor om fördelning av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statsbidrag till idrottsverksamhet till Sveriges Riksidrottsförbund (RF). Med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stöd av förordningen har Riksidrottsstyrelsen (RS) den 22 juni 2021 fastställt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följande föreskrifter avseende statligt lokalt aktivitetsstöd (LOK-stöd), riktat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mot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idrottsföreningar.</w:t>
      </w:r>
      <w:r w:rsidRPr="007265E1">
        <w:rPr>
          <w:spacing w:val="-3"/>
          <w:lang w:val="sv-SE"/>
        </w:rPr>
        <w:t xml:space="preserve"> </w:t>
      </w:r>
      <w:proofErr w:type="spellStart"/>
      <w:r>
        <w:t>Föreskrifterna</w:t>
      </w:r>
      <w:proofErr w:type="spellEnd"/>
      <w:r>
        <w:rPr>
          <w:spacing w:val="-1"/>
        </w:rPr>
        <w:t xml:space="preserve"> </w:t>
      </w:r>
      <w:proofErr w:type="spellStart"/>
      <w:r>
        <w:t>gäller</w:t>
      </w:r>
      <w:proofErr w:type="spellEnd"/>
      <w:r>
        <w:rPr>
          <w:spacing w:val="-2"/>
        </w:rPr>
        <w:t xml:space="preserve"> </w:t>
      </w:r>
      <w:proofErr w:type="spellStart"/>
      <w:r>
        <w:t>fr.o.m</w:t>
      </w:r>
      <w:proofErr w:type="spellEnd"/>
      <w:r>
        <w:t>.</w:t>
      </w:r>
      <w:r>
        <w:rPr>
          <w:spacing w:val="1"/>
        </w:rPr>
        <w:t xml:space="preserve"> </w:t>
      </w:r>
      <w:r>
        <w:t>den 1</w:t>
      </w:r>
      <w:r>
        <w:rPr>
          <w:spacing w:val="-2"/>
        </w:rPr>
        <w:t xml:space="preserve"> </w:t>
      </w:r>
      <w:proofErr w:type="spellStart"/>
      <w:r>
        <w:t>januari</w:t>
      </w:r>
      <w:proofErr w:type="spellEnd"/>
      <w:r>
        <w:t xml:space="preserve"> 2022.</w:t>
      </w:r>
    </w:p>
    <w:p w14:paraId="4968F73D" w14:textId="77777777" w:rsidR="00A7237D" w:rsidRDefault="00A7237D">
      <w:pPr>
        <w:pStyle w:val="Brdtext"/>
        <w:spacing w:before="10"/>
        <w:ind w:left="0"/>
        <w:rPr>
          <w:sz w:val="20"/>
        </w:rPr>
      </w:pPr>
    </w:p>
    <w:p w14:paraId="5AE1C5BC" w14:textId="77777777" w:rsidR="00A7237D" w:rsidRDefault="00134CBB">
      <w:pPr>
        <w:pStyle w:val="Rubrik1"/>
        <w:numPr>
          <w:ilvl w:val="0"/>
          <w:numId w:val="2"/>
        </w:numPr>
        <w:tabs>
          <w:tab w:val="left" w:pos="716"/>
        </w:tabs>
        <w:ind w:hanging="203"/>
      </w:pPr>
      <w:r>
        <w:t>§</w:t>
      </w:r>
      <w:r>
        <w:rPr>
          <w:spacing w:val="-3"/>
        </w:rPr>
        <w:t xml:space="preserve"> </w:t>
      </w:r>
      <w:proofErr w:type="spellStart"/>
      <w:r>
        <w:t>Stödberättigad</w:t>
      </w:r>
      <w:proofErr w:type="spellEnd"/>
      <w:r>
        <w:rPr>
          <w:spacing w:val="-4"/>
        </w:rPr>
        <w:t xml:space="preserve"> </w:t>
      </w:r>
      <w:proofErr w:type="spellStart"/>
      <w:r>
        <w:t>förening</w:t>
      </w:r>
      <w:proofErr w:type="spellEnd"/>
    </w:p>
    <w:p w14:paraId="226BB0B0" w14:textId="77777777" w:rsidR="00A7237D" w:rsidRPr="007265E1" w:rsidRDefault="00134CBB">
      <w:pPr>
        <w:pStyle w:val="Brdtext"/>
        <w:ind w:right="303"/>
        <w:rPr>
          <w:lang w:val="sv-SE"/>
        </w:rPr>
      </w:pPr>
      <w:r w:rsidRPr="007265E1">
        <w:rPr>
          <w:lang w:val="sv-SE"/>
        </w:rPr>
        <w:t>Ideell förening som är medlem i ett specialidrottsförbund (SF) anslutet till RF</w:t>
      </w:r>
      <w:r w:rsidRPr="007265E1">
        <w:rPr>
          <w:spacing w:val="-65"/>
          <w:lang w:val="sv-SE"/>
        </w:rPr>
        <w:t xml:space="preserve"> </w:t>
      </w:r>
      <w:r w:rsidRPr="007265E1">
        <w:rPr>
          <w:lang w:val="sv-SE"/>
        </w:rPr>
        <w:t>har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rätt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att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erhålla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LOK-stöd i enlighet med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vad som</w:t>
      </w:r>
      <w:r w:rsidRPr="007265E1">
        <w:rPr>
          <w:spacing w:val="2"/>
          <w:lang w:val="sv-SE"/>
        </w:rPr>
        <w:t xml:space="preserve"> </w:t>
      </w:r>
      <w:r w:rsidRPr="007265E1">
        <w:rPr>
          <w:lang w:val="sv-SE"/>
        </w:rPr>
        <w:t>anges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nedan.</w:t>
      </w:r>
    </w:p>
    <w:p w14:paraId="18661F4A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20CB1B13" w14:textId="77777777" w:rsidR="00A7237D" w:rsidRDefault="00134CBB">
      <w:pPr>
        <w:pStyle w:val="Rubrik1"/>
        <w:numPr>
          <w:ilvl w:val="0"/>
          <w:numId w:val="2"/>
        </w:numPr>
        <w:tabs>
          <w:tab w:val="left" w:pos="716"/>
        </w:tabs>
        <w:ind w:hanging="203"/>
      </w:pPr>
      <w:r>
        <w:t>§</w:t>
      </w:r>
      <w:r>
        <w:rPr>
          <w:spacing w:val="-3"/>
        </w:rPr>
        <w:t xml:space="preserve"> </w:t>
      </w:r>
      <w:proofErr w:type="spellStart"/>
      <w:r>
        <w:t>Stödberättigad</w:t>
      </w:r>
      <w:proofErr w:type="spellEnd"/>
      <w:r>
        <w:rPr>
          <w:spacing w:val="-4"/>
        </w:rPr>
        <w:t xml:space="preserve"> </w:t>
      </w:r>
      <w:proofErr w:type="spellStart"/>
      <w:r>
        <w:t>verksamhet</w:t>
      </w:r>
      <w:proofErr w:type="spellEnd"/>
    </w:p>
    <w:p w14:paraId="2ADA5C6E" w14:textId="77777777" w:rsidR="00A7237D" w:rsidRPr="007265E1" w:rsidRDefault="00134CBB">
      <w:pPr>
        <w:pStyle w:val="Brdtext"/>
        <w:ind w:right="249"/>
        <w:rPr>
          <w:lang w:val="sv-SE"/>
        </w:rPr>
      </w:pPr>
      <w:r w:rsidRPr="007265E1">
        <w:rPr>
          <w:lang w:val="sv-SE"/>
        </w:rPr>
        <w:t>LOK-stöd utgår för idrottslig verksamhet som föreningen bedriver och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ansvarar för och med utgångspunkt från idrottsrörelsens verksamhetsidé,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vision och värdegrund. Med idrottslig verksamhet avses prestationsinriktad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tävlingsidrott samt hälsoinriktad bredd- och motionsidrott i vilken det ingår ett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centralt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moment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av fysisk aktivitet.</w:t>
      </w:r>
    </w:p>
    <w:p w14:paraId="1618A81A" w14:textId="77777777" w:rsidR="00A7237D" w:rsidRPr="007265E1" w:rsidRDefault="00134CBB">
      <w:pPr>
        <w:pStyle w:val="Brdtext"/>
        <w:ind w:right="330"/>
        <w:rPr>
          <w:lang w:val="sv-SE"/>
        </w:rPr>
      </w:pPr>
      <w:r w:rsidRPr="007265E1">
        <w:rPr>
          <w:lang w:val="sv-SE"/>
        </w:rPr>
        <w:t>Stödberättigad verksamhet ska utveckla intresset för idrott hos barn,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ungdomar och personer med funktionsnedsättning och främja möjligheterna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till en allsidig träning efter vars och ens fysiska och psykiska förutsättningar.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Verksamheten ska vidare utveckla kvaliteten i idrottsrörelsens barn- och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ungdomsverksamhet utifrån ett barnrättsperspektiv och i idrottsverksamhet i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övrigt så att verksamheten främjar en god etik, ökat deltagande, ideellt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engagemang,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jämställdhet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och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integration.</w:t>
      </w:r>
    </w:p>
    <w:p w14:paraId="4AF5B381" w14:textId="77777777" w:rsidR="00A7237D" w:rsidRPr="007265E1" w:rsidRDefault="00134CBB">
      <w:pPr>
        <w:pStyle w:val="Brdtext"/>
        <w:spacing w:before="121"/>
        <w:ind w:right="329"/>
        <w:rPr>
          <w:lang w:val="sv-SE"/>
        </w:rPr>
      </w:pPr>
      <w:r w:rsidRPr="007265E1">
        <w:rPr>
          <w:lang w:val="sv-SE"/>
        </w:rPr>
        <w:t>LOK-stöd utgår enbart för verksamhet som bedrivs under den tid föreningen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är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medlem</w:t>
      </w:r>
      <w:r w:rsidRPr="007265E1">
        <w:rPr>
          <w:spacing w:val="2"/>
          <w:lang w:val="sv-SE"/>
        </w:rPr>
        <w:t xml:space="preserve"> </w:t>
      </w:r>
      <w:r w:rsidRPr="007265E1">
        <w:rPr>
          <w:lang w:val="sv-SE"/>
        </w:rPr>
        <w:t>i SF.</w:t>
      </w:r>
    </w:p>
    <w:p w14:paraId="4EF42F55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08C8B70F" w14:textId="77777777" w:rsidR="00A7237D" w:rsidRDefault="00134CBB">
      <w:pPr>
        <w:pStyle w:val="Rubrik1"/>
        <w:numPr>
          <w:ilvl w:val="0"/>
          <w:numId w:val="2"/>
        </w:numPr>
        <w:tabs>
          <w:tab w:val="left" w:pos="716"/>
        </w:tabs>
        <w:ind w:hanging="203"/>
      </w:pPr>
      <w:r>
        <w:t>§</w:t>
      </w:r>
      <w:r>
        <w:rPr>
          <w:spacing w:val="-1"/>
        </w:rPr>
        <w:t xml:space="preserve"> </w:t>
      </w:r>
      <w:proofErr w:type="spellStart"/>
      <w:r>
        <w:t>Kriterier</w:t>
      </w:r>
      <w:proofErr w:type="spellEnd"/>
      <w:r>
        <w:rPr>
          <w:spacing w:val="-2"/>
        </w:rPr>
        <w:t xml:space="preserve"> </w:t>
      </w:r>
      <w:r>
        <w:t>för</w:t>
      </w:r>
      <w:r>
        <w:rPr>
          <w:spacing w:val="-4"/>
        </w:rPr>
        <w:t xml:space="preserve"> </w:t>
      </w:r>
      <w:proofErr w:type="spellStart"/>
      <w:r>
        <w:t>stöd</w:t>
      </w:r>
      <w:proofErr w:type="spellEnd"/>
    </w:p>
    <w:p w14:paraId="17237280" w14:textId="77777777" w:rsidR="00A7237D" w:rsidRPr="007265E1" w:rsidRDefault="00134CBB">
      <w:pPr>
        <w:pStyle w:val="Brdtext"/>
        <w:ind w:right="703"/>
        <w:rPr>
          <w:lang w:val="sv-SE"/>
        </w:rPr>
      </w:pPr>
      <w:r w:rsidRPr="007265E1">
        <w:rPr>
          <w:lang w:val="sv-SE"/>
        </w:rPr>
        <w:t>För att vara stödberättigad ska verksamhet till minst 75 procent innefatta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utövande av den eller de SF-idrotter föreningen bedriver. Därutöver kan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sådan verksamhet som direkt främjar den eller dessa idrotter vara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stödberättigad.</w:t>
      </w:r>
    </w:p>
    <w:p w14:paraId="45EC46E1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1468104A" w14:textId="77777777" w:rsidR="00A7237D" w:rsidRDefault="00134CBB">
      <w:pPr>
        <w:pStyle w:val="Rubrik1"/>
        <w:numPr>
          <w:ilvl w:val="0"/>
          <w:numId w:val="2"/>
        </w:numPr>
        <w:tabs>
          <w:tab w:val="left" w:pos="716"/>
        </w:tabs>
        <w:ind w:hanging="203"/>
      </w:pPr>
      <w:r>
        <w:t>§</w:t>
      </w:r>
      <w:r>
        <w:rPr>
          <w:spacing w:val="-4"/>
        </w:rPr>
        <w:t xml:space="preserve"> </w:t>
      </w:r>
      <w:proofErr w:type="spellStart"/>
      <w:r>
        <w:t>Stödberättigad</w:t>
      </w:r>
      <w:proofErr w:type="spellEnd"/>
      <w:r>
        <w:rPr>
          <w:spacing w:val="-4"/>
        </w:rPr>
        <w:t xml:space="preserve"> </w:t>
      </w:r>
      <w:proofErr w:type="spellStart"/>
      <w:r>
        <w:t>gruppaktivitet</w:t>
      </w:r>
      <w:proofErr w:type="spellEnd"/>
    </w:p>
    <w:p w14:paraId="7745A598" w14:textId="77777777" w:rsidR="00A7237D" w:rsidRDefault="00134CBB">
      <w:pPr>
        <w:pStyle w:val="Brdtext"/>
        <w:ind w:right="368"/>
      </w:pPr>
      <w:r w:rsidRPr="007265E1">
        <w:rPr>
          <w:lang w:val="sv-SE"/>
        </w:rPr>
        <w:t>En gruppaktivitet ska pågå i minst 60 minuter, ledas av minst en ledare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 xml:space="preserve">utsedd av föreningen och bestå av minst tre aktiva deltagare enligt §6. </w:t>
      </w:r>
      <w:proofErr w:type="spellStart"/>
      <w:r>
        <w:t>Stöd</w:t>
      </w:r>
      <w:proofErr w:type="spellEnd"/>
      <w:r>
        <w:rPr>
          <w:spacing w:val="-64"/>
        </w:rPr>
        <w:t xml:space="preserve"> </w:t>
      </w:r>
      <w:proofErr w:type="spellStart"/>
      <w:r>
        <w:t>ges</w:t>
      </w:r>
      <w:proofErr w:type="spellEnd"/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proofErr w:type="spellStart"/>
      <w:r>
        <w:t>högst</w:t>
      </w:r>
      <w:proofErr w:type="spell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deltagare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aktivitet</w:t>
      </w:r>
      <w:proofErr w:type="spellEnd"/>
      <w:r>
        <w:t>.</w:t>
      </w:r>
    </w:p>
    <w:p w14:paraId="45EEB9B2" w14:textId="77777777" w:rsidR="00A7237D" w:rsidRPr="007265E1" w:rsidRDefault="00134CBB">
      <w:pPr>
        <w:pStyle w:val="Brdtext"/>
        <w:rPr>
          <w:lang w:val="sv-SE"/>
        </w:rPr>
      </w:pPr>
      <w:r w:rsidRPr="007265E1">
        <w:rPr>
          <w:lang w:val="sv-SE"/>
        </w:rPr>
        <w:t>Gruppaktiviteten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ska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innehålla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en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gemensam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samling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och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avslutning.</w:t>
      </w:r>
    </w:p>
    <w:p w14:paraId="7256B6B4" w14:textId="77777777" w:rsidR="00A7237D" w:rsidRDefault="00134CBB">
      <w:pPr>
        <w:pStyle w:val="Brdtext"/>
        <w:ind w:right="409"/>
      </w:pPr>
      <w:r w:rsidRPr="007265E1">
        <w:rPr>
          <w:lang w:val="sv-SE"/>
        </w:rPr>
        <w:t xml:space="preserve">Ledaren ska ha fyllt 13 år och vara medlem i en förening inom RF. </w:t>
      </w:r>
      <w:proofErr w:type="spellStart"/>
      <w:r>
        <w:t>Ledaren</w:t>
      </w:r>
      <w:proofErr w:type="spellEnd"/>
      <w:r>
        <w:rPr>
          <w:spacing w:val="-65"/>
        </w:rPr>
        <w:t xml:space="preserve"> </w:t>
      </w:r>
      <w:proofErr w:type="spellStart"/>
      <w:r>
        <w:t>får</w:t>
      </w:r>
      <w:proofErr w:type="spellEnd"/>
      <w:r>
        <w:rPr>
          <w:spacing w:val="-2"/>
        </w:rPr>
        <w:t xml:space="preserve"> </w:t>
      </w:r>
      <w:proofErr w:type="spellStart"/>
      <w:r>
        <w:t>inte</w:t>
      </w:r>
      <w:proofErr w:type="spellEnd"/>
      <w:r>
        <w:rPr>
          <w:spacing w:val="1"/>
        </w:rPr>
        <w:t xml:space="preserve"> </w:t>
      </w:r>
      <w:proofErr w:type="spellStart"/>
      <w:r>
        <w:t>vara</w:t>
      </w:r>
      <w:proofErr w:type="spellEnd"/>
      <w:r>
        <w:rPr>
          <w:spacing w:val="-1"/>
        </w:rPr>
        <w:t xml:space="preserve"> </w:t>
      </w:r>
      <w:proofErr w:type="spellStart"/>
      <w:r>
        <w:t>ansvarig</w:t>
      </w:r>
      <w:proofErr w:type="spellEnd"/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proofErr w:type="spellStart"/>
      <w:r>
        <w:t>flera</w:t>
      </w:r>
      <w:proofErr w:type="spellEnd"/>
      <w:r>
        <w:rPr>
          <w:spacing w:val="1"/>
        </w:rPr>
        <w:t xml:space="preserve"> </w:t>
      </w:r>
      <w:proofErr w:type="spellStart"/>
      <w:r>
        <w:t>gruppaktiviteter</w:t>
      </w:r>
      <w:proofErr w:type="spellEnd"/>
      <w:r>
        <w:rPr>
          <w:spacing w:val="-1"/>
        </w:rPr>
        <w:t xml:space="preserve"> </w:t>
      </w:r>
      <w:proofErr w:type="spellStart"/>
      <w:r>
        <w:t>samtidigt</w:t>
      </w:r>
      <w:proofErr w:type="spellEnd"/>
      <w:r>
        <w:t>.</w:t>
      </w:r>
    </w:p>
    <w:p w14:paraId="03AC1DD1" w14:textId="77777777" w:rsidR="00A7237D" w:rsidRDefault="00A7237D">
      <w:pPr>
        <w:sectPr w:rsidR="00A7237D">
          <w:type w:val="continuous"/>
          <w:pgSz w:w="11900" w:h="16840"/>
          <w:pgMar w:top="1480" w:right="1300" w:bottom="280" w:left="1680" w:header="720" w:footer="720" w:gutter="0"/>
          <w:cols w:space="720"/>
        </w:sectPr>
      </w:pPr>
    </w:p>
    <w:p w14:paraId="7D00894E" w14:textId="77777777" w:rsidR="00A7237D" w:rsidRDefault="00A7237D">
      <w:pPr>
        <w:pStyle w:val="Brdtext"/>
        <w:spacing w:before="10"/>
        <w:ind w:left="0"/>
        <w:rPr>
          <w:sz w:val="28"/>
        </w:rPr>
      </w:pPr>
    </w:p>
    <w:p w14:paraId="18A05FE3" w14:textId="77777777" w:rsidR="00A7237D" w:rsidRDefault="00134CBB">
      <w:pPr>
        <w:pStyle w:val="Rubrik1"/>
        <w:numPr>
          <w:ilvl w:val="0"/>
          <w:numId w:val="2"/>
        </w:numPr>
        <w:tabs>
          <w:tab w:val="left" w:pos="716"/>
        </w:tabs>
        <w:spacing w:before="96"/>
        <w:ind w:hanging="203"/>
      </w:pPr>
      <w:r>
        <w:t>§</w:t>
      </w:r>
      <w:r>
        <w:rPr>
          <w:spacing w:val="-2"/>
        </w:rPr>
        <w:t xml:space="preserve"> </w:t>
      </w:r>
      <w:proofErr w:type="spellStart"/>
      <w:r>
        <w:t>Ledar</w:t>
      </w:r>
      <w:proofErr w:type="spellEnd"/>
      <w:r>
        <w:t>-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proofErr w:type="spellStart"/>
      <w:r>
        <w:t>deltagarstöd</w:t>
      </w:r>
      <w:proofErr w:type="spellEnd"/>
    </w:p>
    <w:p w14:paraId="5B8B4654" w14:textId="77777777" w:rsidR="00A7237D" w:rsidRPr="007265E1" w:rsidRDefault="00134CBB">
      <w:pPr>
        <w:spacing w:before="120"/>
        <w:ind w:left="513"/>
        <w:rPr>
          <w:i/>
          <w:sz w:val="24"/>
          <w:lang w:val="sv-SE"/>
        </w:rPr>
      </w:pPr>
      <w:r w:rsidRPr="007265E1">
        <w:rPr>
          <w:i/>
          <w:sz w:val="24"/>
          <w:lang w:val="sv-SE"/>
        </w:rPr>
        <w:t>Gäller</w:t>
      </w:r>
      <w:r w:rsidRPr="007265E1">
        <w:rPr>
          <w:i/>
          <w:spacing w:val="-3"/>
          <w:sz w:val="24"/>
          <w:lang w:val="sv-SE"/>
        </w:rPr>
        <w:t xml:space="preserve"> </w:t>
      </w:r>
      <w:r w:rsidRPr="007265E1">
        <w:rPr>
          <w:i/>
          <w:sz w:val="24"/>
          <w:lang w:val="sv-SE"/>
        </w:rPr>
        <w:t>aktiviteter</w:t>
      </w:r>
      <w:r w:rsidRPr="007265E1">
        <w:rPr>
          <w:i/>
          <w:spacing w:val="-3"/>
          <w:sz w:val="24"/>
          <w:lang w:val="sv-SE"/>
        </w:rPr>
        <w:t xml:space="preserve"> </w:t>
      </w:r>
      <w:r w:rsidRPr="007265E1">
        <w:rPr>
          <w:i/>
          <w:sz w:val="24"/>
          <w:lang w:val="sv-SE"/>
        </w:rPr>
        <w:t>bedrivna</w:t>
      </w:r>
      <w:r w:rsidRPr="007265E1">
        <w:rPr>
          <w:i/>
          <w:spacing w:val="-1"/>
          <w:sz w:val="24"/>
          <w:lang w:val="sv-SE"/>
        </w:rPr>
        <w:t xml:space="preserve"> </w:t>
      </w:r>
      <w:r w:rsidRPr="007265E1">
        <w:rPr>
          <w:i/>
          <w:sz w:val="24"/>
          <w:lang w:val="sv-SE"/>
        </w:rPr>
        <w:t>fr.o.m.</w:t>
      </w:r>
      <w:r w:rsidRPr="007265E1">
        <w:rPr>
          <w:i/>
          <w:spacing w:val="-1"/>
          <w:sz w:val="24"/>
          <w:lang w:val="sv-SE"/>
        </w:rPr>
        <w:t xml:space="preserve"> </w:t>
      </w:r>
      <w:r w:rsidRPr="007265E1">
        <w:rPr>
          <w:i/>
          <w:sz w:val="24"/>
          <w:lang w:val="sv-SE"/>
        </w:rPr>
        <w:t>den</w:t>
      </w:r>
      <w:r w:rsidRPr="007265E1">
        <w:rPr>
          <w:i/>
          <w:spacing w:val="-2"/>
          <w:sz w:val="24"/>
          <w:lang w:val="sv-SE"/>
        </w:rPr>
        <w:t xml:space="preserve"> </w:t>
      </w:r>
      <w:r w:rsidRPr="007265E1">
        <w:rPr>
          <w:i/>
          <w:sz w:val="24"/>
          <w:lang w:val="sv-SE"/>
        </w:rPr>
        <w:t>1</w:t>
      </w:r>
      <w:r w:rsidRPr="007265E1">
        <w:rPr>
          <w:i/>
          <w:spacing w:val="-1"/>
          <w:sz w:val="24"/>
          <w:lang w:val="sv-SE"/>
        </w:rPr>
        <w:t xml:space="preserve"> </w:t>
      </w:r>
      <w:r w:rsidRPr="007265E1">
        <w:rPr>
          <w:i/>
          <w:sz w:val="24"/>
          <w:lang w:val="sv-SE"/>
        </w:rPr>
        <w:t>januari</w:t>
      </w:r>
      <w:r w:rsidRPr="007265E1">
        <w:rPr>
          <w:i/>
          <w:spacing w:val="-2"/>
          <w:sz w:val="24"/>
          <w:lang w:val="sv-SE"/>
        </w:rPr>
        <w:t xml:space="preserve"> </w:t>
      </w:r>
      <w:r w:rsidRPr="007265E1">
        <w:rPr>
          <w:i/>
          <w:sz w:val="24"/>
          <w:lang w:val="sv-SE"/>
        </w:rPr>
        <w:t>2022</w:t>
      </w:r>
    </w:p>
    <w:p w14:paraId="0915ED92" w14:textId="77777777" w:rsidR="00A7237D" w:rsidRPr="007265E1" w:rsidRDefault="00A7237D">
      <w:pPr>
        <w:pStyle w:val="Brdtext"/>
        <w:spacing w:before="0"/>
        <w:ind w:left="0"/>
        <w:rPr>
          <w:i/>
          <w:lang w:val="sv-SE"/>
        </w:rPr>
      </w:pPr>
    </w:p>
    <w:p w14:paraId="2947A07B" w14:textId="77777777" w:rsidR="00A7237D" w:rsidRPr="007265E1" w:rsidRDefault="00A7237D">
      <w:pPr>
        <w:pStyle w:val="Brdtext"/>
        <w:spacing w:before="10"/>
        <w:ind w:left="0"/>
        <w:rPr>
          <w:i/>
          <w:sz w:val="20"/>
          <w:lang w:val="sv-SE"/>
        </w:rPr>
      </w:pPr>
    </w:p>
    <w:p w14:paraId="3BE44921" w14:textId="77777777" w:rsidR="00A7237D" w:rsidRPr="007265E1" w:rsidRDefault="00134CBB">
      <w:pPr>
        <w:pStyle w:val="Brdtext"/>
        <w:spacing w:before="0"/>
        <w:rPr>
          <w:lang w:val="sv-SE"/>
        </w:rPr>
      </w:pPr>
      <w:r w:rsidRPr="007265E1">
        <w:rPr>
          <w:lang w:val="sv-SE"/>
        </w:rPr>
        <w:t>Förening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har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rätt till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LOK-stöd i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form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av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ledarstöd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och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deltagarstöd.</w:t>
      </w:r>
    </w:p>
    <w:p w14:paraId="3FD6448A" w14:textId="77777777" w:rsidR="00A7237D" w:rsidRPr="007265E1" w:rsidRDefault="00134CBB">
      <w:pPr>
        <w:pStyle w:val="Brdtext"/>
        <w:ind w:right="302"/>
        <w:rPr>
          <w:lang w:val="sv-SE"/>
        </w:rPr>
      </w:pPr>
      <w:r w:rsidRPr="007265E1">
        <w:rPr>
          <w:lang w:val="sv-SE"/>
        </w:rPr>
        <w:t>När aktiviteten leds av en ledare erhåller föreningen ett ledarstöd om X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kr/gruppaktivitet. När aktiviteten leds av två eller flera ledare, och föreningen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närvaroregistrerar aktiviteten i idrottens verksamhetsredovisningssystem,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erhåller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föreningen ytterligare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ett ledarstöd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om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Y kr/gruppaktivitet.</w:t>
      </w:r>
    </w:p>
    <w:p w14:paraId="1A103BE6" w14:textId="77777777" w:rsidR="00A7237D" w:rsidRPr="007265E1" w:rsidRDefault="00134CBB">
      <w:pPr>
        <w:pStyle w:val="Brdtext"/>
        <w:ind w:right="408"/>
        <w:rPr>
          <w:lang w:val="sv-SE"/>
        </w:rPr>
      </w:pPr>
      <w:r w:rsidRPr="007265E1">
        <w:rPr>
          <w:lang w:val="sv-SE"/>
        </w:rPr>
        <w:t>Deltagarstöd utgår för deltagare som under det kalenderår aktiviteten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genomförs fyller lägst 7 år och högst 25 år. För deltagare med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funktionsnedsättning finns ingen övre åldersgräns. Deltagarstöd utgår även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för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ledare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som</w:t>
      </w:r>
      <w:r w:rsidRPr="007265E1">
        <w:rPr>
          <w:spacing w:val="2"/>
          <w:lang w:val="sv-SE"/>
        </w:rPr>
        <w:t xml:space="preserve"> </w:t>
      </w:r>
      <w:r w:rsidRPr="007265E1">
        <w:rPr>
          <w:lang w:val="sv-SE"/>
        </w:rPr>
        <w:t>fyller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lägst 13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år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och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högst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25</w:t>
      </w:r>
      <w:r w:rsidRPr="007265E1">
        <w:rPr>
          <w:spacing w:val="-5"/>
          <w:lang w:val="sv-SE"/>
        </w:rPr>
        <w:t xml:space="preserve"> </w:t>
      </w:r>
      <w:r w:rsidRPr="007265E1">
        <w:rPr>
          <w:lang w:val="sv-SE"/>
        </w:rPr>
        <w:t>år.</w:t>
      </w:r>
    </w:p>
    <w:p w14:paraId="7BD6B141" w14:textId="77777777" w:rsidR="00A7237D" w:rsidRPr="007265E1" w:rsidRDefault="00134CBB">
      <w:pPr>
        <w:pStyle w:val="Brdtext"/>
        <w:spacing w:before="121"/>
        <w:ind w:right="182"/>
        <w:rPr>
          <w:lang w:val="sv-SE"/>
        </w:rPr>
      </w:pPr>
      <w:r w:rsidRPr="007265E1">
        <w:rPr>
          <w:lang w:val="sv-SE"/>
        </w:rPr>
        <w:t>Med deltagare med funktionsnedsättning i detta regelverk avses deltagare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som med anledning av en rörelsenedsättning, synnedsättning,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hörselnedsättning eller intellektuell funktionsnedsättning har behov av särskilt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anpassade träningsmetoder, specialanpassad utrustning eller ledare med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särskild medicinsk och/eller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pedagogisk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kompetens.</w:t>
      </w:r>
    </w:p>
    <w:p w14:paraId="765B0E7C" w14:textId="77777777" w:rsidR="00A7237D" w:rsidRPr="007265E1" w:rsidRDefault="00134CBB">
      <w:pPr>
        <w:pStyle w:val="Brdtext"/>
        <w:ind w:right="796"/>
        <w:rPr>
          <w:lang w:val="sv-SE"/>
        </w:rPr>
      </w:pPr>
      <w:r w:rsidRPr="007265E1">
        <w:rPr>
          <w:lang w:val="sv-SE"/>
        </w:rPr>
        <w:t>Deltagare i verksamhet arrangerad av förening ansluten till Svenska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Parasportförbundet eller Svenska Dövidrottsförbundet omfattas alltid av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begreppet deltagare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med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funktionsnedsättning.</w:t>
      </w:r>
    </w:p>
    <w:p w14:paraId="1E479F43" w14:textId="77777777" w:rsidR="00A7237D" w:rsidRPr="007265E1" w:rsidRDefault="00134CBB">
      <w:pPr>
        <w:pStyle w:val="Brdtext"/>
        <w:ind w:right="221"/>
        <w:rPr>
          <w:lang w:val="sv-SE"/>
        </w:rPr>
      </w:pPr>
      <w:r w:rsidRPr="007265E1">
        <w:rPr>
          <w:lang w:val="sv-SE"/>
        </w:rPr>
        <w:t>Deltagare ska vara medlem i den förening som bedriver gruppaktiviteten.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Undantag härifrån gäller för av föreningen i begränsad omfattning genomförd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aktivitet i rekryteringssyfte.</w:t>
      </w:r>
    </w:p>
    <w:p w14:paraId="3CB59CB0" w14:textId="77777777" w:rsidR="00A7237D" w:rsidRPr="007265E1" w:rsidRDefault="00134CBB">
      <w:pPr>
        <w:pStyle w:val="Brdtext"/>
        <w:ind w:right="382"/>
        <w:rPr>
          <w:lang w:val="sv-SE"/>
        </w:rPr>
      </w:pPr>
      <w:r w:rsidRPr="007265E1">
        <w:rPr>
          <w:lang w:val="sv-SE"/>
        </w:rPr>
        <w:t>För varje deltagare utgår ett deltagarstöd med följande begränsningar: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Deltagare får endast ingå i en gruppaktivitet per SF-idrott och veckodag.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Vidare ges deltagare i åldern 7–9 år deltagarstöd för max 3 tillfällen per SF-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idrott och kalendervecka (måndag-söndag) och deltagare 10–25 år ges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deltagarstöd för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max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5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tillfällen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per</w:t>
      </w:r>
      <w:r w:rsidRPr="007265E1">
        <w:rPr>
          <w:spacing w:val="-4"/>
          <w:lang w:val="sv-SE"/>
        </w:rPr>
        <w:t xml:space="preserve"> </w:t>
      </w:r>
      <w:r w:rsidRPr="007265E1">
        <w:rPr>
          <w:lang w:val="sv-SE"/>
        </w:rPr>
        <w:t>SF-idrott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och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kalendervecka.</w:t>
      </w:r>
    </w:p>
    <w:p w14:paraId="1E48F37E" w14:textId="77777777" w:rsidR="00A7237D" w:rsidRPr="007265E1" w:rsidRDefault="00134CBB">
      <w:pPr>
        <w:pStyle w:val="Brdtext"/>
        <w:ind w:right="208"/>
        <w:rPr>
          <w:lang w:val="sv-SE"/>
        </w:rPr>
      </w:pPr>
      <w:r w:rsidRPr="007265E1">
        <w:rPr>
          <w:lang w:val="sv-SE"/>
        </w:rPr>
        <w:t>En deltagare som inte är berättigad till deltagarstöd pga. att deltagaren redan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beviljats deltagarstöd upp till sin kvot enligt ovan, räknas dock med vid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beräkningen av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eventuellt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ledarstöd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för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aktiviteten.</w:t>
      </w:r>
    </w:p>
    <w:p w14:paraId="6FB1DD4C" w14:textId="77777777" w:rsidR="00A7237D" w:rsidRPr="007265E1" w:rsidRDefault="00134CBB">
      <w:pPr>
        <w:pStyle w:val="Brdtext"/>
        <w:spacing w:line="343" w:lineRule="auto"/>
        <w:ind w:right="1636"/>
        <w:rPr>
          <w:lang w:val="sv-SE"/>
        </w:rPr>
      </w:pPr>
      <w:r w:rsidRPr="007265E1">
        <w:rPr>
          <w:lang w:val="sv-SE"/>
        </w:rPr>
        <w:t>Antal kronor per deltagartillfälle ges med följande fördelning: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7–9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år: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Första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och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andra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tillfället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ger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3xZ,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tredje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tillfället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ger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2xZ</w:t>
      </w:r>
    </w:p>
    <w:p w14:paraId="1583931D" w14:textId="77777777" w:rsidR="00A7237D" w:rsidRPr="007265E1" w:rsidRDefault="00134CBB">
      <w:pPr>
        <w:pStyle w:val="Brdtext"/>
        <w:spacing w:before="3"/>
        <w:ind w:right="209"/>
        <w:rPr>
          <w:lang w:val="sv-SE"/>
        </w:rPr>
      </w:pPr>
      <w:r w:rsidRPr="007265E1">
        <w:rPr>
          <w:lang w:val="sv-SE"/>
        </w:rPr>
        <w:t>10–25 år: Första och andra tillfället ger 3xZ, tredje tillfället ger 2xZ, fjärde och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femte tillfället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ger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Z.</w:t>
      </w:r>
    </w:p>
    <w:p w14:paraId="73AF8597" w14:textId="77777777" w:rsidR="00A7237D" w:rsidRPr="007265E1" w:rsidRDefault="00134CBB">
      <w:pPr>
        <w:pStyle w:val="Brdtext"/>
        <w:ind w:right="969"/>
        <w:rPr>
          <w:lang w:val="sv-SE"/>
        </w:rPr>
      </w:pPr>
      <w:r w:rsidRPr="007265E1">
        <w:rPr>
          <w:lang w:val="sv-SE"/>
        </w:rPr>
        <w:t>För funktionsnedsatta deltagare 26 år och äldre gäller samma som för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deltagare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10–25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år.</w:t>
      </w:r>
    </w:p>
    <w:p w14:paraId="2FA4EBB1" w14:textId="77777777" w:rsidR="00A7237D" w:rsidRPr="007265E1" w:rsidRDefault="00134CBB">
      <w:pPr>
        <w:pStyle w:val="Brdtext"/>
        <w:rPr>
          <w:lang w:val="sv-SE"/>
        </w:rPr>
      </w:pPr>
      <w:r w:rsidRPr="007265E1">
        <w:rPr>
          <w:lang w:val="sv-SE"/>
        </w:rPr>
        <w:t>För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ledare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13–25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år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gäller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samma som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för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deltagare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10-25 år.</w:t>
      </w:r>
    </w:p>
    <w:p w14:paraId="64F2A643" w14:textId="77777777" w:rsidR="00A7237D" w:rsidRPr="007265E1" w:rsidRDefault="00134CBB">
      <w:pPr>
        <w:pStyle w:val="Brdtext"/>
        <w:ind w:right="330"/>
        <w:rPr>
          <w:lang w:val="sv-SE"/>
        </w:rPr>
      </w:pPr>
      <w:r w:rsidRPr="007265E1">
        <w:rPr>
          <w:b/>
          <w:u w:val="thick"/>
          <w:lang w:val="sv-SE"/>
        </w:rPr>
        <w:t>Not</w:t>
      </w:r>
      <w:r w:rsidRPr="007265E1">
        <w:rPr>
          <w:lang w:val="sv-SE"/>
        </w:rPr>
        <w:t>: Beloppen X, Y och Z fastställs av RS årligen i samband med beslut om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budget.</w:t>
      </w:r>
    </w:p>
    <w:p w14:paraId="4BE144B0" w14:textId="77777777" w:rsidR="00A7237D" w:rsidRPr="007265E1" w:rsidRDefault="00A7237D">
      <w:pPr>
        <w:rPr>
          <w:lang w:val="sv-SE"/>
        </w:rPr>
        <w:sectPr w:rsidR="00A7237D" w:rsidRPr="007265E1">
          <w:headerReference w:type="default" r:id="rId7"/>
          <w:pgSz w:w="11900" w:h="16840"/>
          <w:pgMar w:top="1480" w:right="1300" w:bottom="280" w:left="1680" w:header="726" w:footer="0" w:gutter="0"/>
          <w:pgNumType w:start="2"/>
          <w:cols w:space="720"/>
        </w:sectPr>
      </w:pPr>
    </w:p>
    <w:p w14:paraId="1C14E071" w14:textId="77777777" w:rsidR="00A7237D" w:rsidRPr="007265E1" w:rsidRDefault="00A7237D">
      <w:pPr>
        <w:pStyle w:val="Brdtext"/>
        <w:spacing w:before="10"/>
        <w:ind w:left="0"/>
        <w:rPr>
          <w:sz w:val="28"/>
          <w:lang w:val="sv-SE"/>
        </w:rPr>
      </w:pPr>
    </w:p>
    <w:p w14:paraId="67F313FC" w14:textId="77777777" w:rsidR="00A7237D" w:rsidRDefault="00134CBB">
      <w:pPr>
        <w:pStyle w:val="Rubrik1"/>
        <w:numPr>
          <w:ilvl w:val="0"/>
          <w:numId w:val="2"/>
        </w:numPr>
        <w:tabs>
          <w:tab w:val="left" w:pos="716"/>
        </w:tabs>
        <w:spacing w:before="96"/>
        <w:ind w:hanging="203"/>
      </w:pPr>
      <w:r>
        <w:t>§</w:t>
      </w:r>
      <w:r>
        <w:rPr>
          <w:spacing w:val="-1"/>
        </w:rPr>
        <w:t xml:space="preserve"> </w:t>
      </w:r>
      <w:proofErr w:type="spellStart"/>
      <w:r>
        <w:t>Ansökan</w:t>
      </w:r>
      <w:proofErr w:type="spellEnd"/>
    </w:p>
    <w:p w14:paraId="73528894" w14:textId="0484C2C5" w:rsidR="00A7237D" w:rsidRDefault="00134CBB">
      <w:pPr>
        <w:pStyle w:val="Brdtext"/>
        <w:ind w:right="408"/>
        <w:rPr>
          <w:lang w:val="sv-SE"/>
        </w:rPr>
      </w:pPr>
      <w:r w:rsidRPr="007265E1">
        <w:rPr>
          <w:lang w:val="sv-SE"/>
        </w:rPr>
        <w:t>Förenings ansökan om LOK-stöd görs hos RF i idrottens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verksamhetsredovisningssystem. Varje kalenderår omfattar två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redovisningsperioder; 1 januari–30 juni med sista ansökningsdag den 25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augusti samt 1 juli–31 december med sista ansökningsdag den 25 februari.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Ansökan ska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göras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av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en av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föreningsstyrelsen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utsedd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person.</w:t>
      </w:r>
    </w:p>
    <w:p w14:paraId="7430B643" w14:textId="30E41C55" w:rsidR="002808C8" w:rsidRPr="001621A8" w:rsidRDefault="002808C8">
      <w:pPr>
        <w:pStyle w:val="Brdtext"/>
        <w:ind w:right="408"/>
        <w:rPr>
          <w:color w:val="000000" w:themeColor="text1"/>
          <w:lang w:val="sv-SE"/>
        </w:rPr>
      </w:pPr>
      <w:r w:rsidRPr="001621A8">
        <w:rPr>
          <w:color w:val="000000" w:themeColor="text1"/>
          <w:lang w:val="sv-SE"/>
        </w:rPr>
        <w:t>Möjligheten att inkomma med en ansökan för redovisningsperioden 1 januari-30 juni stänger den 31 december och för redovisningsperioden 1 juli-31 december den 30 juni.</w:t>
      </w:r>
    </w:p>
    <w:p w14:paraId="404E9465" w14:textId="77777777" w:rsidR="00A7237D" w:rsidRPr="007265E1" w:rsidRDefault="00134CBB">
      <w:pPr>
        <w:pStyle w:val="Brdtext"/>
        <w:ind w:right="115"/>
        <w:rPr>
          <w:lang w:val="sv-SE"/>
        </w:rPr>
      </w:pPr>
      <w:r w:rsidRPr="007265E1">
        <w:rPr>
          <w:lang w:val="sv-SE"/>
        </w:rPr>
        <w:t>Förening är skyldig att löpande upprätta digital redovisning av föreningens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gruppaktiviteter med uppgift om föreningens namn, SF-idrott, aktivitet, plats,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datum, tid samt deltagarnas och ledarnas namn, personnummer, kön,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eventuell funktionsnedsättning och närvaro. Redovisningen ska finnas hos RF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i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idrottens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verksamhetsredovisningssystem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senast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vid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ansökningstillfället.</w:t>
      </w:r>
    </w:p>
    <w:p w14:paraId="219FBFA2" w14:textId="77777777" w:rsidR="00A7237D" w:rsidRPr="007265E1" w:rsidRDefault="00134CBB">
      <w:pPr>
        <w:pStyle w:val="Brdtext"/>
        <w:spacing w:before="0"/>
        <w:ind w:right="102"/>
        <w:rPr>
          <w:lang w:val="sv-SE"/>
        </w:rPr>
      </w:pPr>
      <w:r w:rsidRPr="007265E1">
        <w:rPr>
          <w:lang w:val="sv-SE"/>
        </w:rPr>
        <w:t>Redovisningen ska signeras digitalt av ansvarig ledare. Redovisningen ska på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begäran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av RF kunna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uppvisas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i sin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helhet.</w:t>
      </w:r>
    </w:p>
    <w:p w14:paraId="088774A2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4F9228F7" w14:textId="77777777" w:rsidR="00A7237D" w:rsidRDefault="00134CBB">
      <w:pPr>
        <w:pStyle w:val="Rubrik1"/>
        <w:numPr>
          <w:ilvl w:val="0"/>
          <w:numId w:val="2"/>
        </w:numPr>
        <w:tabs>
          <w:tab w:val="left" w:pos="716"/>
        </w:tabs>
        <w:spacing w:before="1"/>
        <w:ind w:hanging="203"/>
      </w:pPr>
      <w:r>
        <w:t>§ För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proofErr w:type="spellStart"/>
      <w:r>
        <w:t>gjord</w:t>
      </w:r>
      <w:proofErr w:type="spellEnd"/>
      <w:r>
        <w:rPr>
          <w:spacing w:val="-3"/>
        </w:rPr>
        <w:t xml:space="preserve"> </w:t>
      </w:r>
      <w:proofErr w:type="spellStart"/>
      <w:r>
        <w:t>ansökan</w:t>
      </w:r>
      <w:proofErr w:type="spellEnd"/>
    </w:p>
    <w:p w14:paraId="353A7BD3" w14:textId="77777777" w:rsidR="00A7237D" w:rsidRDefault="00134CBB">
      <w:pPr>
        <w:pStyle w:val="Brdtext"/>
        <w:spacing w:line="343" w:lineRule="auto"/>
        <w:ind w:right="598"/>
      </w:pPr>
      <w:r w:rsidRPr="007265E1">
        <w:rPr>
          <w:lang w:val="sv-SE"/>
        </w:rPr>
        <w:t>Ansökan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ska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skickas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in senast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den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25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augusti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respektive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den 25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februari.</w:t>
      </w:r>
      <w:r w:rsidRPr="007265E1">
        <w:rPr>
          <w:spacing w:val="-63"/>
          <w:lang w:val="sv-SE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ansökan</w:t>
      </w:r>
      <w:proofErr w:type="spellEnd"/>
      <w:r>
        <w:rPr>
          <w:spacing w:val="1"/>
        </w:rPr>
        <w:t xml:space="preserve"> </w:t>
      </w:r>
      <w:proofErr w:type="spellStart"/>
      <w:r>
        <w:t>kommer</w:t>
      </w:r>
      <w:proofErr w:type="spellEnd"/>
      <w:r>
        <w:rPr>
          <w:spacing w:val="-1"/>
        </w:rPr>
        <w:t xml:space="preserve"> </w:t>
      </w:r>
      <w:r>
        <w:t>in</w:t>
      </w:r>
    </w:p>
    <w:p w14:paraId="1FAD1D4E" w14:textId="77777777" w:rsidR="00A7237D" w:rsidRPr="007265E1" w:rsidRDefault="00134CBB">
      <w:pPr>
        <w:pStyle w:val="Liststycke"/>
        <w:numPr>
          <w:ilvl w:val="1"/>
          <w:numId w:val="2"/>
        </w:numPr>
        <w:tabs>
          <w:tab w:val="left" w:pos="1233"/>
          <w:tab w:val="left" w:pos="1234"/>
        </w:tabs>
        <w:spacing w:before="3" w:line="273" w:lineRule="auto"/>
        <w:ind w:right="452"/>
        <w:rPr>
          <w:sz w:val="24"/>
          <w:lang w:val="sv-SE"/>
        </w:rPr>
      </w:pPr>
      <w:r w:rsidRPr="007265E1">
        <w:rPr>
          <w:sz w:val="24"/>
          <w:lang w:val="sv-SE"/>
        </w:rPr>
        <w:t>fr.o.m. den 26 augusti t.o.m. den 1 september respektive fr.o.m. den</w:t>
      </w:r>
      <w:r w:rsidRPr="007265E1">
        <w:rPr>
          <w:spacing w:val="-64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26 februari t.o.m. den 1 mars ska LOK-stödet reduceras med 25</w:t>
      </w:r>
      <w:r w:rsidRPr="007265E1">
        <w:rPr>
          <w:spacing w:val="1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procent,</w:t>
      </w:r>
    </w:p>
    <w:p w14:paraId="4F49F008" w14:textId="77777777" w:rsidR="00A7237D" w:rsidRPr="007265E1" w:rsidRDefault="00134CBB">
      <w:pPr>
        <w:pStyle w:val="Liststycke"/>
        <w:numPr>
          <w:ilvl w:val="1"/>
          <w:numId w:val="2"/>
        </w:numPr>
        <w:tabs>
          <w:tab w:val="left" w:pos="1233"/>
          <w:tab w:val="left" w:pos="1234"/>
        </w:tabs>
        <w:spacing w:before="123" w:line="273" w:lineRule="auto"/>
        <w:ind w:right="557" w:hanging="361"/>
        <w:rPr>
          <w:sz w:val="24"/>
          <w:lang w:val="sv-SE"/>
        </w:rPr>
      </w:pPr>
      <w:r w:rsidRPr="007265E1">
        <w:rPr>
          <w:sz w:val="24"/>
          <w:lang w:val="sv-SE"/>
        </w:rPr>
        <w:t>fr.o.m. den 2 september t.o.m. den 15 september respektive fr.o.m.</w:t>
      </w:r>
      <w:r w:rsidRPr="007265E1">
        <w:rPr>
          <w:spacing w:val="-64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den 2 mars t.o.m. den 15 mars ska LOK-stödet reduceras med 50</w:t>
      </w:r>
      <w:r w:rsidRPr="007265E1">
        <w:rPr>
          <w:spacing w:val="1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procent,</w:t>
      </w:r>
    </w:p>
    <w:p w14:paraId="628A53AC" w14:textId="77777777" w:rsidR="00A7237D" w:rsidRPr="007265E1" w:rsidRDefault="00134CBB">
      <w:pPr>
        <w:pStyle w:val="Liststycke"/>
        <w:numPr>
          <w:ilvl w:val="1"/>
          <w:numId w:val="2"/>
        </w:numPr>
        <w:tabs>
          <w:tab w:val="left" w:pos="1233"/>
          <w:tab w:val="left" w:pos="1234"/>
        </w:tabs>
        <w:spacing w:before="125" w:line="273" w:lineRule="auto"/>
        <w:ind w:right="425" w:hanging="361"/>
        <w:rPr>
          <w:i/>
          <w:sz w:val="24"/>
          <w:lang w:val="sv-SE"/>
        </w:rPr>
      </w:pPr>
      <w:r w:rsidRPr="007265E1">
        <w:rPr>
          <w:sz w:val="24"/>
          <w:lang w:val="sv-SE"/>
        </w:rPr>
        <w:t>fr.o.m. den 16 september t.o.m. den 30 september respektive fr.o.m.</w:t>
      </w:r>
      <w:r w:rsidRPr="007265E1">
        <w:rPr>
          <w:spacing w:val="-64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den 16 mars t.o.m. den 31 mars ska LOK-stödet reduceras med 75</w:t>
      </w:r>
      <w:r w:rsidRPr="007265E1">
        <w:rPr>
          <w:spacing w:val="1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procent</w:t>
      </w:r>
      <w:r w:rsidRPr="007265E1">
        <w:rPr>
          <w:i/>
          <w:sz w:val="24"/>
          <w:lang w:val="sv-SE"/>
        </w:rPr>
        <w:t>,</w:t>
      </w:r>
      <w:r w:rsidRPr="007265E1">
        <w:rPr>
          <w:i/>
          <w:spacing w:val="1"/>
          <w:sz w:val="24"/>
          <w:lang w:val="sv-SE"/>
        </w:rPr>
        <w:t xml:space="preserve"> </w:t>
      </w:r>
      <w:r w:rsidRPr="007265E1">
        <w:rPr>
          <w:i/>
          <w:sz w:val="24"/>
          <w:lang w:val="sv-SE"/>
        </w:rPr>
        <w:t>samt</w:t>
      </w:r>
    </w:p>
    <w:p w14:paraId="6FB8D57B" w14:textId="1CC1B3BD" w:rsidR="00A7237D" w:rsidRPr="007265E1" w:rsidRDefault="00134CBB">
      <w:pPr>
        <w:pStyle w:val="Liststycke"/>
        <w:numPr>
          <w:ilvl w:val="1"/>
          <w:numId w:val="2"/>
        </w:numPr>
        <w:tabs>
          <w:tab w:val="left" w:pos="1233"/>
          <w:tab w:val="left" w:pos="1234"/>
        </w:tabs>
        <w:spacing w:before="123" w:line="271" w:lineRule="auto"/>
        <w:ind w:right="293"/>
        <w:rPr>
          <w:sz w:val="24"/>
          <w:lang w:val="sv-SE"/>
        </w:rPr>
      </w:pPr>
      <w:r w:rsidRPr="007265E1">
        <w:rPr>
          <w:sz w:val="24"/>
          <w:lang w:val="sv-SE"/>
        </w:rPr>
        <w:t xml:space="preserve">den 1 </w:t>
      </w:r>
      <w:r w:rsidRPr="001621A8">
        <w:rPr>
          <w:color w:val="000000" w:themeColor="text1"/>
          <w:sz w:val="24"/>
          <w:lang w:val="sv-SE"/>
        </w:rPr>
        <w:t xml:space="preserve">oktober </w:t>
      </w:r>
      <w:r w:rsidR="007265E1" w:rsidRPr="001621A8">
        <w:rPr>
          <w:color w:val="000000" w:themeColor="text1"/>
          <w:sz w:val="24"/>
          <w:lang w:val="sv-SE"/>
        </w:rPr>
        <w:t xml:space="preserve">eller senare </w:t>
      </w:r>
      <w:r w:rsidRPr="001621A8">
        <w:rPr>
          <w:color w:val="000000" w:themeColor="text1"/>
          <w:sz w:val="24"/>
          <w:lang w:val="sv-SE"/>
        </w:rPr>
        <w:t>respektive den 1</w:t>
      </w:r>
      <w:r w:rsidR="002808C8" w:rsidRPr="001621A8">
        <w:rPr>
          <w:color w:val="000000" w:themeColor="text1"/>
          <w:sz w:val="24"/>
          <w:lang w:val="sv-SE"/>
        </w:rPr>
        <w:t xml:space="preserve"> </w:t>
      </w:r>
      <w:r w:rsidRPr="001621A8">
        <w:rPr>
          <w:color w:val="000000" w:themeColor="text1"/>
          <w:sz w:val="24"/>
          <w:lang w:val="sv-SE"/>
        </w:rPr>
        <w:t>april</w:t>
      </w:r>
      <w:r w:rsidR="007265E1" w:rsidRPr="001621A8">
        <w:rPr>
          <w:color w:val="000000" w:themeColor="text1"/>
          <w:sz w:val="24"/>
          <w:lang w:val="sv-SE"/>
        </w:rPr>
        <w:t xml:space="preserve"> eller senare</w:t>
      </w:r>
      <w:r w:rsidRPr="001621A8">
        <w:rPr>
          <w:color w:val="000000" w:themeColor="text1"/>
          <w:spacing w:val="-1"/>
          <w:sz w:val="24"/>
          <w:lang w:val="sv-SE"/>
        </w:rPr>
        <w:t xml:space="preserve"> </w:t>
      </w:r>
      <w:r w:rsidRPr="001621A8">
        <w:rPr>
          <w:color w:val="000000" w:themeColor="text1"/>
          <w:sz w:val="24"/>
          <w:lang w:val="sv-SE"/>
        </w:rPr>
        <w:t>ska</w:t>
      </w:r>
      <w:r w:rsidRPr="001621A8">
        <w:rPr>
          <w:color w:val="000000" w:themeColor="text1"/>
          <w:spacing w:val="1"/>
          <w:sz w:val="24"/>
          <w:lang w:val="sv-SE"/>
        </w:rPr>
        <w:t xml:space="preserve"> </w:t>
      </w:r>
      <w:r w:rsidRPr="001621A8">
        <w:rPr>
          <w:color w:val="000000" w:themeColor="text1"/>
          <w:sz w:val="24"/>
          <w:lang w:val="sv-SE"/>
        </w:rPr>
        <w:t>den</w:t>
      </w:r>
      <w:r w:rsidRPr="001621A8">
        <w:rPr>
          <w:color w:val="000000" w:themeColor="text1"/>
          <w:spacing w:val="1"/>
          <w:sz w:val="24"/>
          <w:lang w:val="sv-SE"/>
        </w:rPr>
        <w:t xml:space="preserve"> </w:t>
      </w:r>
      <w:r w:rsidRPr="001621A8">
        <w:rPr>
          <w:color w:val="000000" w:themeColor="text1"/>
          <w:sz w:val="24"/>
          <w:lang w:val="sv-SE"/>
        </w:rPr>
        <w:t>avslås</w:t>
      </w:r>
      <w:r w:rsidR="007265E1" w:rsidRPr="001621A8">
        <w:rPr>
          <w:color w:val="000000" w:themeColor="text1"/>
          <w:sz w:val="24"/>
          <w:lang w:val="sv-SE"/>
        </w:rPr>
        <w:t xml:space="preserve"> i sin helhet</w:t>
      </w:r>
      <w:r w:rsidRPr="001621A8">
        <w:rPr>
          <w:color w:val="000000" w:themeColor="text1"/>
          <w:sz w:val="24"/>
          <w:lang w:val="sv-SE"/>
        </w:rPr>
        <w:t>.</w:t>
      </w:r>
    </w:p>
    <w:p w14:paraId="20E2D462" w14:textId="77777777" w:rsidR="00A7237D" w:rsidRPr="007265E1" w:rsidRDefault="00134CBB">
      <w:pPr>
        <w:pStyle w:val="Brdtext"/>
        <w:spacing w:before="125"/>
        <w:ind w:right="143"/>
        <w:rPr>
          <w:lang w:val="sv-SE"/>
        </w:rPr>
      </w:pPr>
      <w:r w:rsidRPr="007265E1">
        <w:rPr>
          <w:lang w:val="sv-SE"/>
        </w:rPr>
        <w:t>Om ansökan kommer in för sent enligt ovan och föreningen kan visa att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förseningen beror på omständigheter utanför föreningens kontroll eller om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särskilda skäl föreligger, får RF besluta om skälig reducering eller att fullt stöd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ska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beviljas.</w:t>
      </w:r>
    </w:p>
    <w:p w14:paraId="7D450E69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5D46D917" w14:textId="77777777" w:rsidR="00A7237D" w:rsidRDefault="00134CBB">
      <w:pPr>
        <w:pStyle w:val="Rubrik1"/>
        <w:numPr>
          <w:ilvl w:val="0"/>
          <w:numId w:val="2"/>
        </w:numPr>
        <w:tabs>
          <w:tab w:val="left" w:pos="716"/>
        </w:tabs>
        <w:ind w:hanging="203"/>
      </w:pPr>
      <w:r>
        <w:t>§</w:t>
      </w:r>
      <w:r>
        <w:rPr>
          <w:spacing w:val="-1"/>
        </w:rPr>
        <w:t xml:space="preserve"> </w:t>
      </w:r>
      <w:proofErr w:type="spellStart"/>
      <w:r>
        <w:t>Felaktig</w:t>
      </w:r>
      <w:proofErr w:type="spellEnd"/>
      <w:r>
        <w:rPr>
          <w:spacing w:val="-4"/>
        </w:rPr>
        <w:t xml:space="preserve"> </w:t>
      </w:r>
      <w:proofErr w:type="spellStart"/>
      <w:r>
        <w:t>ansökan</w:t>
      </w:r>
      <w:proofErr w:type="spellEnd"/>
    </w:p>
    <w:p w14:paraId="02032672" w14:textId="77777777" w:rsidR="00A7237D" w:rsidRPr="007265E1" w:rsidRDefault="00134CBB">
      <w:pPr>
        <w:pStyle w:val="Brdtext"/>
        <w:spacing w:before="121"/>
        <w:rPr>
          <w:lang w:val="sv-SE"/>
        </w:rPr>
      </w:pPr>
      <w:r w:rsidRPr="007265E1">
        <w:rPr>
          <w:lang w:val="sv-SE"/>
        </w:rPr>
        <w:t>Om en förening efter att ansökan gjorts upptäcker att ansökan innehåller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felaktig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uppgift,</w:t>
      </w:r>
      <w:r w:rsidRPr="007265E1">
        <w:rPr>
          <w:spacing w:val="-4"/>
          <w:lang w:val="sv-SE"/>
        </w:rPr>
        <w:t xml:space="preserve"> </w:t>
      </w:r>
      <w:r w:rsidRPr="007265E1">
        <w:rPr>
          <w:lang w:val="sv-SE"/>
        </w:rPr>
        <w:t>är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föreningen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skyldig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att</w:t>
      </w:r>
      <w:r w:rsidRPr="007265E1">
        <w:rPr>
          <w:spacing w:val="-4"/>
          <w:lang w:val="sv-SE"/>
        </w:rPr>
        <w:t xml:space="preserve"> </w:t>
      </w:r>
      <w:r w:rsidRPr="007265E1">
        <w:rPr>
          <w:lang w:val="sv-SE"/>
        </w:rPr>
        <w:t>omgående hos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RF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rätta uppgiften.</w:t>
      </w:r>
    </w:p>
    <w:p w14:paraId="4DE683C8" w14:textId="77777777" w:rsidR="00A7237D" w:rsidRPr="007265E1" w:rsidRDefault="00A7237D">
      <w:pPr>
        <w:pStyle w:val="Brdtext"/>
        <w:spacing w:before="9"/>
        <w:ind w:left="0"/>
        <w:rPr>
          <w:sz w:val="20"/>
          <w:lang w:val="sv-SE"/>
        </w:rPr>
      </w:pPr>
    </w:p>
    <w:p w14:paraId="1F5A7B7C" w14:textId="77777777" w:rsidR="00A7237D" w:rsidRDefault="00134CBB">
      <w:pPr>
        <w:pStyle w:val="Rubrik1"/>
        <w:numPr>
          <w:ilvl w:val="0"/>
          <w:numId w:val="2"/>
        </w:numPr>
        <w:tabs>
          <w:tab w:val="left" w:pos="850"/>
        </w:tabs>
        <w:spacing w:before="1"/>
        <w:ind w:left="849" w:hanging="337"/>
      </w:pPr>
      <w:r>
        <w:t>§</w:t>
      </w:r>
      <w:r>
        <w:rPr>
          <w:spacing w:val="-3"/>
        </w:rPr>
        <w:t xml:space="preserve"> </w:t>
      </w:r>
      <w:proofErr w:type="spellStart"/>
      <w:r>
        <w:t>Kontroll</w:t>
      </w:r>
      <w:proofErr w:type="spellEnd"/>
      <w:r>
        <w:rPr>
          <w:spacing w:val="-1"/>
        </w:rPr>
        <w:t xml:space="preserve"> </w:t>
      </w:r>
      <w:proofErr w:type="spellStart"/>
      <w:r>
        <w:t>m.m.</w:t>
      </w:r>
      <w:proofErr w:type="spellEnd"/>
    </w:p>
    <w:p w14:paraId="6D3FF6C5" w14:textId="77777777" w:rsidR="00A7237D" w:rsidRPr="007265E1" w:rsidRDefault="00134CBB">
      <w:pPr>
        <w:pStyle w:val="Brdtext"/>
        <w:ind w:right="502"/>
        <w:rPr>
          <w:lang w:val="sv-SE"/>
        </w:rPr>
      </w:pPr>
      <w:r w:rsidRPr="007265E1">
        <w:rPr>
          <w:lang w:val="sv-SE"/>
        </w:rPr>
        <w:t>RF har rätt att kontrollera innehållet i en ansökan. På begäran av RF är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förening skyldig att tillhandahålla redovisning enligt 7 § andra stycket samt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övriga handlingar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eller</w:t>
      </w:r>
      <w:r w:rsidRPr="007265E1">
        <w:rPr>
          <w:spacing w:val="-4"/>
          <w:lang w:val="sv-SE"/>
        </w:rPr>
        <w:t xml:space="preserve"> </w:t>
      </w:r>
      <w:r w:rsidRPr="007265E1">
        <w:rPr>
          <w:lang w:val="sv-SE"/>
        </w:rPr>
        <w:t>uppgifter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som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RF</w:t>
      </w:r>
      <w:r w:rsidRPr="007265E1">
        <w:rPr>
          <w:spacing w:val="-4"/>
          <w:lang w:val="sv-SE"/>
        </w:rPr>
        <w:t xml:space="preserve"> </w:t>
      </w:r>
      <w:r w:rsidRPr="007265E1">
        <w:rPr>
          <w:lang w:val="sv-SE"/>
        </w:rPr>
        <w:t>anser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nödvändiga för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kontrollen.</w:t>
      </w:r>
    </w:p>
    <w:p w14:paraId="49EAE2A5" w14:textId="77777777" w:rsidR="00A7237D" w:rsidRPr="007265E1" w:rsidRDefault="00A7237D">
      <w:pPr>
        <w:rPr>
          <w:lang w:val="sv-SE"/>
        </w:rPr>
        <w:sectPr w:rsidR="00A7237D" w:rsidRPr="007265E1">
          <w:pgSz w:w="11900" w:h="16840"/>
          <w:pgMar w:top="1480" w:right="1300" w:bottom="280" w:left="1680" w:header="726" w:footer="0" w:gutter="0"/>
          <w:cols w:space="720"/>
        </w:sectPr>
      </w:pPr>
    </w:p>
    <w:p w14:paraId="5305B02D" w14:textId="77777777" w:rsidR="00A7237D" w:rsidRPr="007265E1" w:rsidRDefault="00A7237D">
      <w:pPr>
        <w:pStyle w:val="Brdtext"/>
        <w:spacing w:before="0"/>
        <w:ind w:left="0"/>
        <w:rPr>
          <w:sz w:val="29"/>
          <w:lang w:val="sv-SE"/>
        </w:rPr>
      </w:pPr>
    </w:p>
    <w:p w14:paraId="1C449F31" w14:textId="77777777" w:rsidR="00A7237D" w:rsidRPr="007265E1" w:rsidRDefault="00134CBB">
      <w:pPr>
        <w:pStyle w:val="Brdtext"/>
        <w:spacing w:before="95"/>
        <w:ind w:right="328"/>
        <w:rPr>
          <w:lang w:val="sv-SE"/>
        </w:rPr>
      </w:pPr>
      <w:r w:rsidRPr="007265E1">
        <w:rPr>
          <w:lang w:val="sv-SE"/>
        </w:rPr>
        <w:t>Om ansökan innehåller oriktig uppgift får RF besluta att föreningen inte är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berättigad till stöd avseende den redovisningsperiod ansökan avser, för viss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tid eller tills vidare. Sådant beslut kan också fattas om föreningen underlåter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att tillhandahålla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handlingar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enligt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första stycket.</w:t>
      </w:r>
    </w:p>
    <w:p w14:paraId="0F9BE369" w14:textId="77777777" w:rsidR="00A7237D" w:rsidRPr="007265E1" w:rsidRDefault="00134CBB">
      <w:pPr>
        <w:pStyle w:val="Brdtext"/>
        <w:ind w:right="249"/>
        <w:jc w:val="both"/>
        <w:rPr>
          <w:lang w:val="sv-SE"/>
        </w:rPr>
      </w:pPr>
      <w:r w:rsidRPr="007265E1">
        <w:rPr>
          <w:lang w:val="sv-SE"/>
        </w:rPr>
        <w:t>Om en ansökan innehåller smärre avvikelser från vad som föreskrivs, får RF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eller LOK-stödsnämnden, om det föreligger särskilda skäl, besluta om skäligt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stöd.</w:t>
      </w:r>
    </w:p>
    <w:p w14:paraId="6A6FE6FE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61FD92C9" w14:textId="77777777" w:rsidR="00A7237D" w:rsidRDefault="00134CBB">
      <w:pPr>
        <w:pStyle w:val="Rubrik1"/>
        <w:numPr>
          <w:ilvl w:val="0"/>
          <w:numId w:val="2"/>
        </w:numPr>
        <w:tabs>
          <w:tab w:val="left" w:pos="850"/>
        </w:tabs>
        <w:ind w:left="849" w:hanging="337"/>
      </w:pPr>
      <w:r>
        <w:t>§</w:t>
      </w:r>
      <w:r>
        <w:rPr>
          <w:spacing w:val="-3"/>
        </w:rPr>
        <w:t xml:space="preserve"> </w:t>
      </w:r>
      <w:proofErr w:type="spellStart"/>
      <w:r>
        <w:t>Betalning</w:t>
      </w:r>
      <w:proofErr w:type="spellEnd"/>
      <w:r>
        <w:rPr>
          <w:spacing w:val="-2"/>
        </w:rPr>
        <w:t xml:space="preserve"> </w:t>
      </w:r>
      <w:r>
        <w:t>och</w:t>
      </w:r>
      <w:r>
        <w:rPr>
          <w:spacing w:val="-5"/>
        </w:rPr>
        <w:t xml:space="preserve"> </w:t>
      </w:r>
      <w:proofErr w:type="spellStart"/>
      <w:r>
        <w:t>återbetalning</w:t>
      </w:r>
      <w:proofErr w:type="spellEnd"/>
    </w:p>
    <w:p w14:paraId="57F5142A" w14:textId="77777777" w:rsidR="00A7237D" w:rsidRPr="007265E1" w:rsidRDefault="00134CBB">
      <w:pPr>
        <w:pStyle w:val="Brdtext"/>
        <w:ind w:right="863"/>
        <w:rPr>
          <w:lang w:val="sv-SE"/>
        </w:rPr>
      </w:pPr>
      <w:r w:rsidRPr="007265E1">
        <w:rPr>
          <w:lang w:val="sv-SE"/>
        </w:rPr>
        <w:t>Utbetalning, som sker efter respektive avslutad redovisningsperiod och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kontroll, sker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till föreningens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plus-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eller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bankgirokonto.</w:t>
      </w:r>
    </w:p>
    <w:p w14:paraId="701385B8" w14:textId="77777777" w:rsidR="00A7237D" w:rsidRPr="007265E1" w:rsidRDefault="00134CBB">
      <w:pPr>
        <w:pStyle w:val="Brdtext"/>
        <w:ind w:right="382"/>
        <w:rPr>
          <w:lang w:val="sv-SE"/>
        </w:rPr>
      </w:pPr>
      <w:r w:rsidRPr="007265E1">
        <w:rPr>
          <w:lang w:val="sv-SE"/>
        </w:rPr>
        <w:t>Om det efter utbetalning av stöd framkommer att utbetalningen grundats på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oriktig uppgift, är föreningen på begäran av RF skyldig att omgående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återbetala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mottaget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stöd.</w:t>
      </w:r>
    </w:p>
    <w:p w14:paraId="37FDC45A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1D6288BD" w14:textId="77777777" w:rsidR="00A7237D" w:rsidRDefault="00134CBB">
      <w:pPr>
        <w:pStyle w:val="Rubrik1"/>
        <w:numPr>
          <w:ilvl w:val="0"/>
          <w:numId w:val="2"/>
        </w:numPr>
        <w:tabs>
          <w:tab w:val="left" w:pos="850"/>
        </w:tabs>
        <w:ind w:left="849" w:hanging="337"/>
      </w:pPr>
      <w:r>
        <w:t>§</w:t>
      </w:r>
      <w:r>
        <w:rPr>
          <w:spacing w:val="-4"/>
        </w:rPr>
        <w:t xml:space="preserve"> </w:t>
      </w:r>
      <w:proofErr w:type="spellStart"/>
      <w:r>
        <w:t>Rättelse</w:t>
      </w:r>
      <w:proofErr w:type="spellEnd"/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proofErr w:type="spellStart"/>
      <w:r>
        <w:t>omprövning</w:t>
      </w:r>
      <w:proofErr w:type="spellEnd"/>
    </w:p>
    <w:p w14:paraId="68247E8B" w14:textId="77777777" w:rsidR="00A7237D" w:rsidRPr="007265E1" w:rsidRDefault="00134CBB">
      <w:pPr>
        <w:pStyle w:val="Brdtext"/>
        <w:ind w:right="102"/>
        <w:rPr>
          <w:lang w:val="sv-SE"/>
        </w:rPr>
      </w:pPr>
      <w:r w:rsidRPr="007265E1">
        <w:rPr>
          <w:lang w:val="sv-SE"/>
        </w:rPr>
        <w:t>Om det framkommer att ett beslut till följd av skrivfel, felräkning eller annat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liknande förbiseende innehåller uppenbar oriktighet, får RF respektive LOK-</w:t>
      </w:r>
      <w:r w:rsidRPr="007265E1">
        <w:rPr>
          <w:spacing w:val="1"/>
          <w:lang w:val="sv-SE"/>
        </w:rPr>
        <w:t xml:space="preserve"> </w:t>
      </w:r>
      <w:proofErr w:type="spellStart"/>
      <w:r w:rsidRPr="007265E1">
        <w:rPr>
          <w:lang w:val="sv-SE"/>
        </w:rPr>
        <w:t>stödsnämnden</w:t>
      </w:r>
      <w:proofErr w:type="spellEnd"/>
      <w:r w:rsidRPr="007265E1">
        <w:rPr>
          <w:lang w:val="sv-SE"/>
        </w:rPr>
        <w:t>, sedan föreningen getts tillfälle att yttra sig, meddela beslut om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rättelse.</w:t>
      </w:r>
    </w:p>
    <w:p w14:paraId="5B178A10" w14:textId="77777777" w:rsidR="00A7237D" w:rsidRPr="007265E1" w:rsidRDefault="00134CBB">
      <w:pPr>
        <w:pStyle w:val="Brdtext"/>
        <w:ind w:right="210"/>
        <w:rPr>
          <w:lang w:val="sv-SE"/>
        </w:rPr>
      </w:pPr>
      <w:r w:rsidRPr="007265E1">
        <w:rPr>
          <w:lang w:val="sv-SE"/>
        </w:rPr>
        <w:t>Finner RF att ett beslut som RF har meddelat är uppenbart oriktigt på grund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av nya omständigheter eller av någon annan anledning, ska RF ändra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beslutet, om det kan ske snabbt och enkelt och utan att det blir till nackdel för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föreningen. Skyldigheten gäller även om beslutet överklagas, såvida inte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LOK-stödsnämnden avgjort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ärendet.</w:t>
      </w:r>
    </w:p>
    <w:p w14:paraId="31187369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121056B1" w14:textId="77777777" w:rsidR="00A7237D" w:rsidRDefault="00134CBB">
      <w:pPr>
        <w:pStyle w:val="Rubrik1"/>
        <w:numPr>
          <w:ilvl w:val="0"/>
          <w:numId w:val="2"/>
        </w:numPr>
        <w:tabs>
          <w:tab w:val="left" w:pos="850"/>
        </w:tabs>
        <w:ind w:left="849" w:hanging="337"/>
      </w:pPr>
      <w:r>
        <w:t>§</w:t>
      </w:r>
      <w:r>
        <w:rPr>
          <w:spacing w:val="-3"/>
        </w:rPr>
        <w:t xml:space="preserve"> </w:t>
      </w:r>
      <w:proofErr w:type="spellStart"/>
      <w:r>
        <w:t>Överklagande</w:t>
      </w:r>
      <w:proofErr w:type="spellEnd"/>
    </w:p>
    <w:p w14:paraId="17DA8C16" w14:textId="77777777" w:rsidR="00A7237D" w:rsidRPr="007265E1" w:rsidRDefault="00134CBB">
      <w:pPr>
        <w:pStyle w:val="Brdtext"/>
        <w:ind w:right="129"/>
        <w:rPr>
          <w:lang w:val="sv-SE"/>
        </w:rPr>
      </w:pPr>
      <w:r w:rsidRPr="007265E1">
        <w:rPr>
          <w:lang w:val="sv-SE"/>
        </w:rPr>
        <w:t>RF:s beslut enligt dessa föreskrifter får, av den förening som beslutet angår,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överklagas hos LOK-stödsnämnden. Förening som vill överklaga ett beslut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ska göra det skriftligen. I överklagandet ska föreningen ange vilket beslut som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överklagas, den ändring i beslutet som föreningen begär och skälen för den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begärda ändringen. Överklagandet ska ha kommit in till LOK-stödsnämnden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senast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inom</w:t>
      </w:r>
      <w:r w:rsidRPr="007265E1">
        <w:rPr>
          <w:spacing w:val="2"/>
          <w:lang w:val="sv-SE"/>
        </w:rPr>
        <w:t xml:space="preserve"> </w:t>
      </w:r>
      <w:r w:rsidRPr="007265E1">
        <w:rPr>
          <w:lang w:val="sv-SE"/>
        </w:rPr>
        <w:t>tre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veckor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från den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dag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då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beslutet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meddelats.</w:t>
      </w:r>
    </w:p>
    <w:p w14:paraId="363CDBEB" w14:textId="77777777" w:rsidR="00A7237D" w:rsidRPr="007265E1" w:rsidRDefault="00134CBB">
      <w:pPr>
        <w:pStyle w:val="Brdtext"/>
        <w:ind w:right="129"/>
        <w:rPr>
          <w:lang w:val="sv-SE"/>
        </w:rPr>
      </w:pPr>
      <w:r w:rsidRPr="007265E1">
        <w:rPr>
          <w:lang w:val="sv-SE"/>
        </w:rPr>
        <w:t>Har ansökan kommit in efter den 15 december respektive den 15 juni får RF:s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beslut inte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överklagas.</w:t>
      </w:r>
    </w:p>
    <w:p w14:paraId="57CD9B7D" w14:textId="77777777" w:rsidR="00A7237D" w:rsidRPr="007265E1" w:rsidRDefault="00134CBB">
      <w:pPr>
        <w:pStyle w:val="Brdtext"/>
        <w:spacing w:before="121"/>
        <w:rPr>
          <w:lang w:val="sv-SE"/>
        </w:rPr>
      </w:pPr>
      <w:r w:rsidRPr="007265E1">
        <w:rPr>
          <w:lang w:val="sv-SE"/>
        </w:rPr>
        <w:t>LOK-stödsnämndens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beslut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får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inte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överklagas.</w:t>
      </w:r>
    </w:p>
    <w:p w14:paraId="05D2F171" w14:textId="77777777" w:rsidR="00A7237D" w:rsidRPr="007265E1" w:rsidRDefault="00A7237D">
      <w:pPr>
        <w:pStyle w:val="Brdtext"/>
        <w:spacing w:before="9"/>
        <w:ind w:left="0"/>
        <w:rPr>
          <w:sz w:val="20"/>
          <w:lang w:val="sv-SE"/>
        </w:rPr>
      </w:pPr>
    </w:p>
    <w:p w14:paraId="0885262A" w14:textId="77777777" w:rsidR="00A7237D" w:rsidRDefault="00134CBB">
      <w:pPr>
        <w:pStyle w:val="Rubrik1"/>
        <w:numPr>
          <w:ilvl w:val="0"/>
          <w:numId w:val="2"/>
        </w:numPr>
        <w:tabs>
          <w:tab w:val="left" w:pos="850"/>
        </w:tabs>
        <w:spacing w:before="1"/>
        <w:ind w:left="849" w:hanging="337"/>
      </w:pPr>
      <w:r>
        <w:t>§</w:t>
      </w:r>
      <w:r>
        <w:rPr>
          <w:spacing w:val="-7"/>
        </w:rPr>
        <w:t xml:space="preserve"> </w:t>
      </w:r>
      <w:r>
        <w:t>LOK-</w:t>
      </w:r>
      <w:proofErr w:type="spellStart"/>
      <w:r>
        <w:t>stödsnämndens</w:t>
      </w:r>
      <w:proofErr w:type="spellEnd"/>
      <w:r>
        <w:rPr>
          <w:spacing w:val="-4"/>
        </w:rPr>
        <w:t xml:space="preserve"> </w:t>
      </w:r>
      <w:proofErr w:type="spellStart"/>
      <w:r>
        <w:t>sammansättning</w:t>
      </w:r>
      <w:proofErr w:type="spellEnd"/>
    </w:p>
    <w:p w14:paraId="7715CFE1" w14:textId="77777777" w:rsidR="00A7237D" w:rsidRPr="007265E1" w:rsidRDefault="00134CBB">
      <w:pPr>
        <w:pStyle w:val="Brdtext"/>
        <w:ind w:right="249"/>
        <w:rPr>
          <w:lang w:val="sv-SE"/>
        </w:rPr>
      </w:pPr>
      <w:r w:rsidRPr="007265E1">
        <w:rPr>
          <w:lang w:val="sv-SE"/>
        </w:rPr>
        <w:t>LOK-stödsnämnden ska bestå av ordförande och fyra övriga ledamöter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utsedda av RS. Antalet övriga ledamöter ska vara lika fördelat mellan könen.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Minst en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av nämndens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ledamöter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ska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ha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avlagt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juristexamen.</w:t>
      </w:r>
    </w:p>
    <w:p w14:paraId="1AD4D48A" w14:textId="77777777" w:rsidR="00A7237D" w:rsidRPr="007265E1" w:rsidRDefault="00A7237D">
      <w:pPr>
        <w:pStyle w:val="Brdtext"/>
        <w:spacing w:before="9"/>
        <w:ind w:left="0"/>
        <w:rPr>
          <w:sz w:val="20"/>
          <w:lang w:val="sv-SE"/>
        </w:rPr>
      </w:pPr>
    </w:p>
    <w:p w14:paraId="71EA77E3" w14:textId="77777777" w:rsidR="00A7237D" w:rsidRDefault="00134CBB">
      <w:pPr>
        <w:pStyle w:val="Rubrik1"/>
        <w:numPr>
          <w:ilvl w:val="0"/>
          <w:numId w:val="2"/>
        </w:numPr>
        <w:tabs>
          <w:tab w:val="left" w:pos="850"/>
        </w:tabs>
        <w:spacing w:before="1"/>
        <w:ind w:left="849" w:hanging="337"/>
      </w:pPr>
      <w:r>
        <w:t>§</w:t>
      </w:r>
      <w:r>
        <w:rPr>
          <w:spacing w:val="-4"/>
        </w:rPr>
        <w:t xml:space="preserve"> </w:t>
      </w:r>
      <w:proofErr w:type="spellStart"/>
      <w:r>
        <w:t>Överprövning</w:t>
      </w:r>
      <w:proofErr w:type="spellEnd"/>
    </w:p>
    <w:p w14:paraId="4B0643CA" w14:textId="77777777" w:rsidR="00A7237D" w:rsidRPr="007265E1" w:rsidRDefault="00134CBB">
      <w:pPr>
        <w:pStyle w:val="Brdtext"/>
        <w:ind w:right="596"/>
        <w:rPr>
          <w:lang w:val="sv-SE"/>
        </w:rPr>
      </w:pPr>
      <w:r w:rsidRPr="007265E1">
        <w:rPr>
          <w:lang w:val="sv-SE"/>
        </w:rPr>
        <w:t>Sedan ett beslut vunnit laga kraft får LOK-stödsnämnden genom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överprövning ändra beslutet om det framkommit nya omständigheter eller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bevis, som</w:t>
      </w:r>
      <w:r w:rsidRPr="007265E1">
        <w:rPr>
          <w:spacing w:val="2"/>
          <w:lang w:val="sv-SE"/>
        </w:rPr>
        <w:t xml:space="preserve"> </w:t>
      </w:r>
      <w:r w:rsidRPr="007265E1">
        <w:rPr>
          <w:lang w:val="sv-SE"/>
        </w:rPr>
        <w:t>inte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tidigare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varit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kända.</w:t>
      </w:r>
    </w:p>
    <w:p w14:paraId="4A636DD4" w14:textId="77777777" w:rsidR="00A7237D" w:rsidRPr="007265E1" w:rsidRDefault="00A7237D">
      <w:pPr>
        <w:rPr>
          <w:lang w:val="sv-SE"/>
        </w:rPr>
        <w:sectPr w:rsidR="00A7237D" w:rsidRPr="007265E1">
          <w:pgSz w:w="11900" w:h="16840"/>
          <w:pgMar w:top="1480" w:right="1300" w:bottom="280" w:left="1680" w:header="726" w:footer="0" w:gutter="0"/>
          <w:cols w:space="720"/>
        </w:sectPr>
      </w:pPr>
    </w:p>
    <w:p w14:paraId="637948DD" w14:textId="77777777" w:rsidR="00A7237D" w:rsidRPr="007265E1" w:rsidRDefault="00A7237D">
      <w:pPr>
        <w:pStyle w:val="Brdtext"/>
        <w:spacing w:before="0"/>
        <w:ind w:left="0"/>
        <w:rPr>
          <w:sz w:val="29"/>
          <w:lang w:val="sv-SE"/>
        </w:rPr>
      </w:pPr>
    </w:p>
    <w:p w14:paraId="3EED20E0" w14:textId="77777777" w:rsidR="00A7237D" w:rsidRPr="007265E1" w:rsidRDefault="00134CBB">
      <w:pPr>
        <w:pStyle w:val="Brdtext"/>
        <w:spacing w:before="95"/>
        <w:ind w:right="235"/>
        <w:rPr>
          <w:lang w:val="sv-SE"/>
        </w:rPr>
      </w:pPr>
      <w:r w:rsidRPr="007265E1">
        <w:rPr>
          <w:lang w:val="sv-SE"/>
        </w:rPr>
        <w:t>Begäran om överprövning hos LOK-stödsnämnden får göras av den förening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beslutet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angår.</w:t>
      </w:r>
    </w:p>
    <w:p w14:paraId="2A12FC01" w14:textId="77777777" w:rsidR="00A7237D" w:rsidRPr="007265E1" w:rsidRDefault="00134CBB">
      <w:pPr>
        <w:pStyle w:val="Brdtext"/>
        <w:rPr>
          <w:lang w:val="sv-SE"/>
        </w:rPr>
      </w:pPr>
      <w:r w:rsidRPr="007265E1">
        <w:rPr>
          <w:lang w:val="sv-SE"/>
        </w:rPr>
        <w:t>LOK-stödsnämndens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beslut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enligt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förevarande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punkt</w:t>
      </w:r>
      <w:r w:rsidRPr="007265E1">
        <w:rPr>
          <w:spacing w:val="-1"/>
          <w:lang w:val="sv-SE"/>
        </w:rPr>
        <w:t xml:space="preserve"> </w:t>
      </w:r>
      <w:r w:rsidRPr="007265E1">
        <w:rPr>
          <w:lang w:val="sv-SE"/>
        </w:rPr>
        <w:t>får</w:t>
      </w:r>
      <w:r w:rsidRPr="007265E1">
        <w:rPr>
          <w:spacing w:val="-2"/>
          <w:lang w:val="sv-SE"/>
        </w:rPr>
        <w:t xml:space="preserve"> </w:t>
      </w:r>
      <w:r w:rsidRPr="007265E1">
        <w:rPr>
          <w:lang w:val="sv-SE"/>
        </w:rPr>
        <w:t>inte</w:t>
      </w:r>
      <w:r w:rsidRPr="007265E1">
        <w:rPr>
          <w:spacing w:val="-3"/>
          <w:lang w:val="sv-SE"/>
        </w:rPr>
        <w:t xml:space="preserve"> </w:t>
      </w:r>
      <w:r w:rsidRPr="007265E1">
        <w:rPr>
          <w:lang w:val="sv-SE"/>
        </w:rPr>
        <w:t>överklagas.</w:t>
      </w:r>
    </w:p>
    <w:p w14:paraId="355A88E8" w14:textId="77777777" w:rsidR="00A7237D" w:rsidRPr="007265E1" w:rsidRDefault="00A7237D">
      <w:pPr>
        <w:pStyle w:val="Brdtext"/>
        <w:spacing w:before="0"/>
        <w:ind w:left="0"/>
        <w:rPr>
          <w:sz w:val="20"/>
          <w:lang w:val="sv-SE"/>
        </w:rPr>
      </w:pPr>
    </w:p>
    <w:p w14:paraId="6D42FE40" w14:textId="77777777" w:rsidR="00A7237D" w:rsidRPr="007265E1" w:rsidRDefault="00A7237D">
      <w:pPr>
        <w:pStyle w:val="Brdtext"/>
        <w:spacing w:before="10"/>
        <w:ind w:left="0"/>
        <w:rPr>
          <w:sz w:val="26"/>
          <w:lang w:val="sv-SE"/>
        </w:rPr>
      </w:pPr>
    </w:p>
    <w:p w14:paraId="3E20D283" w14:textId="77777777" w:rsidR="00A7237D" w:rsidRDefault="00134CBB">
      <w:pPr>
        <w:pStyle w:val="Rubrik1"/>
        <w:numPr>
          <w:ilvl w:val="0"/>
          <w:numId w:val="2"/>
        </w:numPr>
        <w:tabs>
          <w:tab w:val="left" w:pos="850"/>
        </w:tabs>
        <w:spacing w:before="97"/>
        <w:ind w:left="849" w:hanging="337"/>
      </w:pPr>
      <w:r>
        <w:t>§</w:t>
      </w:r>
      <w:r>
        <w:rPr>
          <w:spacing w:val="-6"/>
        </w:rPr>
        <w:t xml:space="preserve"> </w:t>
      </w:r>
      <w:proofErr w:type="spellStart"/>
      <w:r>
        <w:t>Förvaltningslagen</w:t>
      </w:r>
      <w:proofErr w:type="spellEnd"/>
    </w:p>
    <w:p w14:paraId="0C38CFC6" w14:textId="77777777" w:rsidR="00A7237D" w:rsidRDefault="00A7237D">
      <w:pPr>
        <w:pStyle w:val="Brdtext"/>
        <w:spacing w:before="10"/>
        <w:ind w:left="0"/>
        <w:rPr>
          <w:b/>
          <w:sz w:val="20"/>
        </w:rPr>
      </w:pPr>
    </w:p>
    <w:p w14:paraId="7A878CC8" w14:textId="77777777" w:rsidR="00A7237D" w:rsidRPr="007265E1" w:rsidRDefault="00134CBB">
      <w:pPr>
        <w:pStyle w:val="Brdtext"/>
        <w:spacing w:before="0"/>
        <w:ind w:right="529"/>
        <w:rPr>
          <w:lang w:val="sv-SE"/>
        </w:rPr>
      </w:pPr>
      <w:r w:rsidRPr="007265E1">
        <w:rPr>
          <w:lang w:val="sv-SE"/>
        </w:rPr>
        <w:t>Enligt 13 § förordningen om statsbidrag för idrottsverksamhet gäller vid</w:t>
      </w:r>
      <w:r w:rsidRPr="007265E1">
        <w:rPr>
          <w:spacing w:val="1"/>
          <w:lang w:val="sv-SE"/>
        </w:rPr>
        <w:t xml:space="preserve"> </w:t>
      </w:r>
      <w:r w:rsidRPr="007265E1">
        <w:rPr>
          <w:lang w:val="sv-SE"/>
        </w:rPr>
        <w:t>handläggning av ärenden enligt dessa föreskrifter följande bestämmelser i</w:t>
      </w:r>
      <w:r w:rsidRPr="007265E1">
        <w:rPr>
          <w:spacing w:val="-64"/>
          <w:lang w:val="sv-SE"/>
        </w:rPr>
        <w:t xml:space="preserve"> </w:t>
      </w:r>
      <w:r w:rsidRPr="007265E1">
        <w:rPr>
          <w:lang w:val="sv-SE"/>
        </w:rPr>
        <w:t>förvaltningslagen (2017:900)</w:t>
      </w:r>
    </w:p>
    <w:p w14:paraId="3D30DB27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165442CF" w14:textId="77777777" w:rsidR="00A7237D" w:rsidRPr="007265E1" w:rsidRDefault="00134CBB">
      <w:pPr>
        <w:pStyle w:val="Liststycke"/>
        <w:numPr>
          <w:ilvl w:val="0"/>
          <w:numId w:val="1"/>
        </w:numPr>
        <w:tabs>
          <w:tab w:val="left" w:pos="716"/>
        </w:tabs>
        <w:ind w:left="715" w:hanging="203"/>
        <w:rPr>
          <w:sz w:val="24"/>
          <w:lang w:val="sv-SE"/>
        </w:rPr>
      </w:pPr>
      <w:r w:rsidRPr="007265E1">
        <w:rPr>
          <w:sz w:val="24"/>
          <w:lang w:val="sv-SE"/>
        </w:rPr>
        <w:t>5</w:t>
      </w:r>
      <w:r w:rsidRPr="007265E1">
        <w:rPr>
          <w:spacing w:val="-5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§</w:t>
      </w:r>
      <w:r w:rsidRPr="007265E1">
        <w:rPr>
          <w:spacing w:val="-2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om</w:t>
      </w:r>
      <w:r w:rsidRPr="007265E1">
        <w:rPr>
          <w:spacing w:val="-1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legalitet,</w:t>
      </w:r>
      <w:r w:rsidRPr="007265E1">
        <w:rPr>
          <w:spacing w:val="-2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objektivitet</w:t>
      </w:r>
      <w:r w:rsidRPr="007265E1">
        <w:rPr>
          <w:spacing w:val="-2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och</w:t>
      </w:r>
      <w:r w:rsidRPr="007265E1">
        <w:rPr>
          <w:spacing w:val="-2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proportionalitet,</w:t>
      </w:r>
    </w:p>
    <w:p w14:paraId="3993B84C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7311FED1" w14:textId="77777777" w:rsidR="00A7237D" w:rsidRDefault="00134CBB">
      <w:pPr>
        <w:pStyle w:val="Liststycke"/>
        <w:numPr>
          <w:ilvl w:val="0"/>
          <w:numId w:val="1"/>
        </w:numPr>
        <w:tabs>
          <w:tab w:val="left" w:pos="716"/>
        </w:tabs>
        <w:ind w:left="715" w:hanging="203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partsinsyn</w:t>
      </w:r>
      <w:proofErr w:type="spellEnd"/>
      <w:r>
        <w:rPr>
          <w:sz w:val="24"/>
        </w:rPr>
        <w:t>,</w:t>
      </w:r>
    </w:p>
    <w:p w14:paraId="14699582" w14:textId="77777777" w:rsidR="00A7237D" w:rsidRDefault="00A7237D">
      <w:pPr>
        <w:pStyle w:val="Brdtext"/>
        <w:spacing w:before="10"/>
        <w:ind w:left="0"/>
        <w:rPr>
          <w:sz w:val="20"/>
        </w:rPr>
      </w:pPr>
    </w:p>
    <w:p w14:paraId="31996030" w14:textId="77777777" w:rsidR="00A7237D" w:rsidRDefault="00134CBB">
      <w:pPr>
        <w:pStyle w:val="Brdtext"/>
        <w:spacing w:before="0"/>
      </w:pPr>
      <w:r>
        <w:t>– 16–18</w:t>
      </w:r>
      <w:r>
        <w:rPr>
          <w:spacing w:val="-1"/>
        </w:rPr>
        <w:t xml:space="preserve"> </w:t>
      </w:r>
      <w:r>
        <w:t>§§</w:t>
      </w:r>
      <w:r>
        <w:rPr>
          <w:spacing w:val="-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jäv</w:t>
      </w:r>
      <w:proofErr w:type="spellEnd"/>
      <w:r>
        <w:t>,</w:t>
      </w:r>
    </w:p>
    <w:p w14:paraId="640BE19C" w14:textId="77777777" w:rsidR="00A7237D" w:rsidRDefault="00A7237D">
      <w:pPr>
        <w:pStyle w:val="Brdtext"/>
        <w:spacing w:before="10"/>
        <w:ind w:left="0"/>
        <w:rPr>
          <w:sz w:val="20"/>
        </w:rPr>
      </w:pPr>
    </w:p>
    <w:p w14:paraId="36DB0526" w14:textId="77777777" w:rsidR="00A7237D" w:rsidRDefault="00134CBB">
      <w:pPr>
        <w:pStyle w:val="Liststycke"/>
        <w:numPr>
          <w:ilvl w:val="0"/>
          <w:numId w:val="1"/>
        </w:numPr>
        <w:tabs>
          <w:tab w:val="left" w:pos="716"/>
        </w:tabs>
        <w:ind w:left="715" w:hanging="203"/>
        <w:rPr>
          <w:sz w:val="24"/>
        </w:rPr>
      </w:pP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utredningsansvaret</w:t>
      </w:r>
      <w:proofErr w:type="spellEnd"/>
      <w:r>
        <w:rPr>
          <w:sz w:val="24"/>
        </w:rPr>
        <w:t>,</w:t>
      </w:r>
    </w:p>
    <w:p w14:paraId="0B6156BA" w14:textId="77777777" w:rsidR="00A7237D" w:rsidRDefault="00A7237D">
      <w:pPr>
        <w:pStyle w:val="Brdtext"/>
        <w:spacing w:before="10"/>
        <w:ind w:left="0"/>
        <w:rPr>
          <w:sz w:val="20"/>
        </w:rPr>
      </w:pPr>
    </w:p>
    <w:p w14:paraId="3048E1D5" w14:textId="77777777" w:rsidR="00A7237D" w:rsidRPr="007265E1" w:rsidRDefault="00134CBB">
      <w:pPr>
        <w:pStyle w:val="Liststycke"/>
        <w:numPr>
          <w:ilvl w:val="0"/>
          <w:numId w:val="1"/>
        </w:numPr>
        <w:tabs>
          <w:tab w:val="left" w:pos="716"/>
        </w:tabs>
        <w:ind w:left="715" w:hanging="203"/>
        <w:rPr>
          <w:sz w:val="24"/>
          <w:lang w:val="sv-SE"/>
        </w:rPr>
      </w:pPr>
      <w:r w:rsidRPr="007265E1">
        <w:rPr>
          <w:sz w:val="24"/>
          <w:lang w:val="sv-SE"/>
        </w:rPr>
        <w:t>24</w:t>
      </w:r>
      <w:r w:rsidRPr="007265E1">
        <w:rPr>
          <w:spacing w:val="-2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§</w:t>
      </w:r>
      <w:r w:rsidRPr="007265E1">
        <w:rPr>
          <w:spacing w:val="-1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om</w:t>
      </w:r>
      <w:r w:rsidRPr="007265E1">
        <w:rPr>
          <w:spacing w:val="-1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när</w:t>
      </w:r>
      <w:r w:rsidRPr="007265E1">
        <w:rPr>
          <w:spacing w:val="-3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man får</w:t>
      </w:r>
      <w:r w:rsidRPr="007265E1">
        <w:rPr>
          <w:spacing w:val="-3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lämna</w:t>
      </w:r>
      <w:r w:rsidRPr="007265E1">
        <w:rPr>
          <w:spacing w:val="1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uppgifter</w:t>
      </w:r>
      <w:r w:rsidRPr="007265E1">
        <w:rPr>
          <w:spacing w:val="-3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muntligt,</w:t>
      </w:r>
    </w:p>
    <w:p w14:paraId="770C6E0F" w14:textId="77777777" w:rsidR="00A7237D" w:rsidRPr="007265E1" w:rsidRDefault="00A7237D">
      <w:pPr>
        <w:pStyle w:val="Brdtext"/>
        <w:spacing w:before="10"/>
        <w:ind w:left="0"/>
        <w:rPr>
          <w:sz w:val="20"/>
          <w:lang w:val="sv-SE"/>
        </w:rPr>
      </w:pPr>
    </w:p>
    <w:p w14:paraId="32E732CE" w14:textId="77777777" w:rsidR="00A7237D" w:rsidRDefault="00134CBB">
      <w:pPr>
        <w:pStyle w:val="Liststycke"/>
        <w:numPr>
          <w:ilvl w:val="0"/>
          <w:numId w:val="1"/>
        </w:numPr>
        <w:tabs>
          <w:tab w:val="left" w:pos="716"/>
        </w:tabs>
        <w:ind w:left="715" w:hanging="203"/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kommunikation</w:t>
      </w:r>
      <w:proofErr w:type="spellEnd"/>
      <w:r>
        <w:rPr>
          <w:sz w:val="24"/>
        </w:rPr>
        <w:t>,</w:t>
      </w:r>
    </w:p>
    <w:p w14:paraId="6A94DE54" w14:textId="77777777" w:rsidR="00A7237D" w:rsidRDefault="00A7237D">
      <w:pPr>
        <w:pStyle w:val="Brdtext"/>
        <w:spacing w:before="10"/>
        <w:ind w:left="0"/>
        <w:rPr>
          <w:sz w:val="20"/>
        </w:rPr>
      </w:pPr>
    </w:p>
    <w:p w14:paraId="6C222005" w14:textId="77777777" w:rsidR="00A7237D" w:rsidRDefault="00134CBB">
      <w:pPr>
        <w:pStyle w:val="Liststycke"/>
        <w:numPr>
          <w:ilvl w:val="0"/>
          <w:numId w:val="1"/>
        </w:numPr>
        <w:tabs>
          <w:tab w:val="left" w:pos="716"/>
        </w:tabs>
        <w:ind w:left="715" w:hanging="203"/>
        <w:rPr>
          <w:sz w:val="24"/>
        </w:rPr>
      </w:pP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dokumentation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beslut</w:t>
      </w:r>
      <w:proofErr w:type="spellEnd"/>
      <w:r>
        <w:rPr>
          <w:sz w:val="24"/>
        </w:rPr>
        <w:t>,</w:t>
      </w:r>
    </w:p>
    <w:p w14:paraId="7433420B" w14:textId="77777777" w:rsidR="00A7237D" w:rsidRDefault="00A7237D">
      <w:pPr>
        <w:pStyle w:val="Brdtext"/>
        <w:spacing w:before="10"/>
        <w:ind w:left="0"/>
        <w:rPr>
          <w:sz w:val="20"/>
        </w:rPr>
      </w:pPr>
    </w:p>
    <w:p w14:paraId="6D79A54B" w14:textId="77777777" w:rsidR="00A7237D" w:rsidRDefault="00134CBB">
      <w:pPr>
        <w:pStyle w:val="Liststycke"/>
        <w:numPr>
          <w:ilvl w:val="0"/>
          <w:numId w:val="1"/>
        </w:numPr>
        <w:tabs>
          <w:tab w:val="left" w:pos="716"/>
        </w:tabs>
        <w:ind w:left="715" w:hanging="203"/>
        <w:rPr>
          <w:sz w:val="24"/>
        </w:rPr>
      </w:pP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motivering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beslut</w:t>
      </w:r>
      <w:proofErr w:type="spellEnd"/>
      <w:r>
        <w:rPr>
          <w:sz w:val="24"/>
        </w:rPr>
        <w:t>, och</w:t>
      </w:r>
    </w:p>
    <w:p w14:paraId="6EC70D7A" w14:textId="77777777" w:rsidR="00A7237D" w:rsidRDefault="00A7237D">
      <w:pPr>
        <w:pStyle w:val="Brdtext"/>
        <w:spacing w:before="10"/>
        <w:ind w:left="0"/>
        <w:rPr>
          <w:sz w:val="20"/>
        </w:rPr>
      </w:pPr>
    </w:p>
    <w:p w14:paraId="655CFC6D" w14:textId="77777777" w:rsidR="00A7237D" w:rsidRPr="007265E1" w:rsidRDefault="00134CBB">
      <w:pPr>
        <w:pStyle w:val="Liststycke"/>
        <w:numPr>
          <w:ilvl w:val="0"/>
          <w:numId w:val="1"/>
        </w:numPr>
        <w:tabs>
          <w:tab w:val="left" w:pos="716"/>
        </w:tabs>
        <w:ind w:right="1423" w:firstLine="0"/>
        <w:rPr>
          <w:sz w:val="24"/>
          <w:lang w:val="sv-SE"/>
        </w:rPr>
      </w:pPr>
      <w:r w:rsidRPr="007265E1">
        <w:rPr>
          <w:sz w:val="24"/>
          <w:lang w:val="sv-SE"/>
        </w:rPr>
        <w:t>33 och 34 §§ om underrättelse om innehållet i beslut och hur ett</w:t>
      </w:r>
      <w:r w:rsidRPr="007265E1">
        <w:rPr>
          <w:spacing w:val="-64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överklagande går</w:t>
      </w:r>
      <w:r w:rsidRPr="007265E1">
        <w:rPr>
          <w:spacing w:val="-3"/>
          <w:sz w:val="24"/>
          <w:lang w:val="sv-SE"/>
        </w:rPr>
        <w:t xml:space="preserve"> </w:t>
      </w:r>
      <w:r w:rsidRPr="007265E1">
        <w:rPr>
          <w:sz w:val="24"/>
          <w:lang w:val="sv-SE"/>
        </w:rPr>
        <w:t>till.</w:t>
      </w:r>
    </w:p>
    <w:p w14:paraId="3B4CCC39" w14:textId="77777777" w:rsidR="00A7237D" w:rsidRDefault="00134CBB">
      <w:pPr>
        <w:spacing w:before="120"/>
        <w:ind w:left="8608"/>
        <w:rPr>
          <w:sz w:val="24"/>
        </w:rPr>
      </w:pPr>
      <w:r>
        <w:rPr>
          <w:sz w:val="24"/>
        </w:rPr>
        <w:t>./.</w:t>
      </w:r>
    </w:p>
    <w:sectPr w:rsidR="00A7237D">
      <w:pgSz w:w="11900" w:h="16840"/>
      <w:pgMar w:top="1480" w:right="1300" w:bottom="280" w:left="16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8E63" w14:textId="77777777" w:rsidR="006A4C6B" w:rsidRDefault="006A4C6B">
      <w:r>
        <w:separator/>
      </w:r>
    </w:p>
  </w:endnote>
  <w:endnote w:type="continuationSeparator" w:id="0">
    <w:p w14:paraId="1B477E34" w14:textId="77777777" w:rsidR="006A4C6B" w:rsidRDefault="006A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D850" w14:textId="77777777" w:rsidR="006A4C6B" w:rsidRDefault="006A4C6B">
      <w:r>
        <w:separator/>
      </w:r>
    </w:p>
  </w:footnote>
  <w:footnote w:type="continuationSeparator" w:id="0">
    <w:p w14:paraId="201CFC99" w14:textId="77777777" w:rsidR="006A4C6B" w:rsidRDefault="006A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44DB" w14:textId="77777777" w:rsidR="00A7237D" w:rsidRDefault="006A4C6B">
    <w:pPr>
      <w:pStyle w:val="Brdtext"/>
      <w:spacing w:before="0" w:line="14" w:lineRule="auto"/>
      <w:ind w:left="0"/>
      <w:rPr>
        <w:sz w:val="20"/>
      </w:rPr>
    </w:pPr>
    <w:r>
      <w:pict w14:anchorId="27B6D18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7pt;margin-top:35.3pt;width:13.7pt;height:15.6pt;z-index:-251658752;mso-position-horizontal-relative:page;mso-position-vertical-relative:page" filled="f" stroked="f">
          <v:textbox inset="0,0,0,0">
            <w:txbxContent>
              <w:p w14:paraId="2B915EF2" w14:textId="77777777" w:rsidR="00A7237D" w:rsidRDefault="00134CBB">
                <w:pPr>
                  <w:pStyle w:val="Brd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44F"/>
    <w:multiLevelType w:val="hybridMultilevel"/>
    <w:tmpl w:val="E4A66608"/>
    <w:lvl w:ilvl="0" w:tplc="9BAA6962">
      <w:start w:val="1"/>
      <w:numFmt w:val="decimal"/>
      <w:lvlText w:val="%1"/>
      <w:lvlJc w:val="left"/>
      <w:pPr>
        <w:ind w:left="715" w:hanging="20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1" w:tplc="5ED20636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 w:tplc="B1744D56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4252BA16"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5D783110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9FE6CAC0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DCE4B2BA"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227C324A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BE347AF4"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1" w15:restartNumberingAfterBreak="0">
    <w:nsid w:val="65F81C20"/>
    <w:multiLevelType w:val="hybridMultilevel"/>
    <w:tmpl w:val="56F0CCB4"/>
    <w:lvl w:ilvl="0" w:tplc="AD9E23AC">
      <w:numFmt w:val="bullet"/>
      <w:lvlText w:val="–"/>
      <w:lvlJc w:val="left"/>
      <w:pPr>
        <w:ind w:left="513" w:hanging="20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C9E29ED8">
      <w:numFmt w:val="bullet"/>
      <w:lvlText w:val="•"/>
      <w:lvlJc w:val="left"/>
      <w:pPr>
        <w:ind w:left="1360" w:hanging="202"/>
      </w:pPr>
      <w:rPr>
        <w:rFonts w:hint="default"/>
      </w:rPr>
    </w:lvl>
    <w:lvl w:ilvl="2" w:tplc="3CFE681E">
      <w:numFmt w:val="bullet"/>
      <w:lvlText w:val="•"/>
      <w:lvlJc w:val="left"/>
      <w:pPr>
        <w:ind w:left="2200" w:hanging="202"/>
      </w:pPr>
      <w:rPr>
        <w:rFonts w:hint="default"/>
      </w:rPr>
    </w:lvl>
    <w:lvl w:ilvl="3" w:tplc="DE90CFE2">
      <w:numFmt w:val="bullet"/>
      <w:lvlText w:val="•"/>
      <w:lvlJc w:val="left"/>
      <w:pPr>
        <w:ind w:left="3040" w:hanging="202"/>
      </w:pPr>
      <w:rPr>
        <w:rFonts w:hint="default"/>
      </w:rPr>
    </w:lvl>
    <w:lvl w:ilvl="4" w:tplc="92D2E842">
      <w:numFmt w:val="bullet"/>
      <w:lvlText w:val="•"/>
      <w:lvlJc w:val="left"/>
      <w:pPr>
        <w:ind w:left="3880" w:hanging="202"/>
      </w:pPr>
      <w:rPr>
        <w:rFonts w:hint="default"/>
      </w:rPr>
    </w:lvl>
    <w:lvl w:ilvl="5" w:tplc="B88ED1E6">
      <w:numFmt w:val="bullet"/>
      <w:lvlText w:val="•"/>
      <w:lvlJc w:val="left"/>
      <w:pPr>
        <w:ind w:left="4720" w:hanging="202"/>
      </w:pPr>
      <w:rPr>
        <w:rFonts w:hint="default"/>
      </w:rPr>
    </w:lvl>
    <w:lvl w:ilvl="6" w:tplc="E96C5664">
      <w:numFmt w:val="bullet"/>
      <w:lvlText w:val="•"/>
      <w:lvlJc w:val="left"/>
      <w:pPr>
        <w:ind w:left="5560" w:hanging="202"/>
      </w:pPr>
      <w:rPr>
        <w:rFonts w:hint="default"/>
      </w:rPr>
    </w:lvl>
    <w:lvl w:ilvl="7" w:tplc="AD32E7EA">
      <w:numFmt w:val="bullet"/>
      <w:lvlText w:val="•"/>
      <w:lvlJc w:val="left"/>
      <w:pPr>
        <w:ind w:left="6400" w:hanging="202"/>
      </w:pPr>
      <w:rPr>
        <w:rFonts w:hint="default"/>
      </w:rPr>
    </w:lvl>
    <w:lvl w:ilvl="8" w:tplc="BAD0620E">
      <w:numFmt w:val="bullet"/>
      <w:lvlText w:val="•"/>
      <w:lvlJc w:val="left"/>
      <w:pPr>
        <w:ind w:left="7240" w:hanging="202"/>
      </w:pPr>
      <w:rPr>
        <w:rFonts w:hint="default"/>
      </w:rPr>
    </w:lvl>
  </w:abstractNum>
  <w:num w:numId="1" w16cid:durableId="1839032087">
    <w:abstractNumId w:val="1"/>
  </w:num>
  <w:num w:numId="2" w16cid:durableId="169915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237D"/>
    <w:rsid w:val="00134CBB"/>
    <w:rsid w:val="001621A8"/>
    <w:rsid w:val="002808C8"/>
    <w:rsid w:val="00621810"/>
    <w:rsid w:val="006A4C6B"/>
    <w:rsid w:val="007265E1"/>
    <w:rsid w:val="00A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DBD94"/>
  <w15:docId w15:val="{BA6E1677-BED0-4D1C-A661-B58B3D7B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715" w:hanging="203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20"/>
      <w:ind w:left="513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81"/>
      <w:ind w:left="513"/>
    </w:pPr>
    <w:rPr>
      <w:b/>
      <w:bCs/>
      <w:sz w:val="40"/>
      <w:szCs w:val="40"/>
    </w:rPr>
  </w:style>
  <w:style w:type="paragraph" w:styleId="Liststycke">
    <w:name w:val="List Paragraph"/>
    <w:basedOn w:val="Normal"/>
    <w:uiPriority w:val="1"/>
    <w:qFormat/>
    <w:pPr>
      <w:ind w:left="715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(Microsoft Word - LOK-st\366dsf\366reskrifter 20211102)</vt:lpstr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LOK-st\366dsf\366reskrifter 20211102)</dc:title>
  <dc:creator>JOLORF01</dc:creator>
  <cp:lastModifiedBy>Jörgen Lövström (RF/SISU)</cp:lastModifiedBy>
  <cp:revision>3</cp:revision>
  <dcterms:created xsi:type="dcterms:W3CDTF">2022-07-19T05:37:00Z</dcterms:created>
  <dcterms:modified xsi:type="dcterms:W3CDTF">2022-07-19T05:38:00Z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2022-03-16T00:00:00Z</vt:filetime>
  </property>
</Properties>
</file>